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87672" w14:textId="77777777" w:rsidR="0078243C" w:rsidRPr="006D5B52" w:rsidRDefault="000772E8" w:rsidP="004F17B6">
      <w:pPr>
        <w:spacing w:line="360" w:lineRule="auto"/>
        <w:ind w:right="101"/>
        <w:jc w:val="right"/>
        <w:rPr>
          <w:color w:val="000000" w:themeColor="text1"/>
          <w:sz w:val="22"/>
          <w:szCs w:val="22"/>
        </w:rPr>
      </w:pPr>
      <w:r w:rsidRPr="006D5B52">
        <w:rPr>
          <w:color w:val="000000" w:themeColor="text1"/>
          <w:sz w:val="22"/>
          <w:szCs w:val="22"/>
        </w:rPr>
        <w:t>Приложение № 3 към т. 1, буква „в“</w:t>
      </w:r>
    </w:p>
    <w:p w14:paraId="100EFE26" w14:textId="412B99F1" w:rsidR="001C2418" w:rsidRPr="006D5B52" w:rsidRDefault="001C2418" w:rsidP="006D5B52">
      <w:pPr>
        <w:spacing w:line="360" w:lineRule="auto"/>
        <w:ind w:right="101"/>
        <w:rPr>
          <w:color w:val="000000" w:themeColor="text1"/>
        </w:rPr>
      </w:pPr>
    </w:p>
    <w:p w14:paraId="2A38B3E6" w14:textId="77777777" w:rsidR="00CF2A74" w:rsidRPr="006D5B52" w:rsidRDefault="00136DB6" w:rsidP="004F17B6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Н</w:t>
      </w:r>
      <w:r w:rsidR="007D2835" w:rsidRPr="006D5B52">
        <w:rPr>
          <w:b/>
          <w:bCs/>
          <w:color w:val="000000" w:themeColor="text1"/>
        </w:rPr>
        <w:t xml:space="preserve">АЦИОНАЛНА </w:t>
      </w:r>
      <w:r w:rsidR="00CF2A74" w:rsidRPr="006D5B52">
        <w:rPr>
          <w:b/>
          <w:bCs/>
          <w:color w:val="000000" w:themeColor="text1"/>
        </w:rPr>
        <w:t>ПРО</w:t>
      </w:r>
      <w:r w:rsidRPr="006D5B52">
        <w:rPr>
          <w:b/>
          <w:bCs/>
          <w:color w:val="000000" w:themeColor="text1"/>
        </w:rPr>
        <w:t>Г</w:t>
      </w:r>
      <w:r w:rsidR="00CF2A74" w:rsidRPr="006D5B52">
        <w:rPr>
          <w:b/>
          <w:bCs/>
          <w:color w:val="000000" w:themeColor="text1"/>
        </w:rPr>
        <w:t>РАМА</w:t>
      </w:r>
    </w:p>
    <w:p w14:paraId="5C5A4BF4" w14:textId="77777777" w:rsidR="00CF2A74" w:rsidRPr="006D5B52" w:rsidRDefault="00CF2A74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„</w:t>
      </w:r>
      <w:r w:rsidR="00DB588E" w:rsidRPr="006D5B52">
        <w:rPr>
          <w:b/>
          <w:bCs/>
          <w:color w:val="000000" w:themeColor="text1"/>
        </w:rPr>
        <w:t xml:space="preserve">ОСИГУРЯВАНЕ НА СЪВРЕМЕННА </w:t>
      </w:r>
      <w:r w:rsidR="008E4019" w:rsidRPr="006D5B52">
        <w:rPr>
          <w:b/>
          <w:bCs/>
          <w:color w:val="000000" w:themeColor="text1"/>
        </w:rPr>
        <w:t xml:space="preserve">ОБРАЗОВАТЕЛНА </w:t>
      </w:r>
      <w:r w:rsidR="00DB588E" w:rsidRPr="006D5B52">
        <w:rPr>
          <w:b/>
          <w:bCs/>
          <w:color w:val="000000" w:themeColor="text1"/>
        </w:rPr>
        <w:t>СРЕДА</w:t>
      </w:r>
      <w:r w:rsidRPr="006D5B52">
        <w:rPr>
          <w:b/>
          <w:bCs/>
          <w:color w:val="000000" w:themeColor="text1"/>
        </w:rPr>
        <w:t>”</w:t>
      </w:r>
    </w:p>
    <w:p w14:paraId="0F20C1D6" w14:textId="77777777" w:rsidR="00CF2A74" w:rsidRPr="006D5B52" w:rsidRDefault="00CF2A74" w:rsidP="001C2418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color w:val="000000" w:themeColor="text1"/>
        </w:rPr>
      </w:pPr>
    </w:p>
    <w:p w14:paraId="76B8DB52" w14:textId="77777777" w:rsidR="00CF2A74" w:rsidRPr="006D5B52" w:rsidRDefault="009316FD" w:rsidP="004F17B6">
      <w:pPr>
        <w:tabs>
          <w:tab w:val="left" w:pos="720"/>
        </w:tabs>
        <w:autoSpaceDE w:val="0"/>
        <w:autoSpaceDN w:val="0"/>
        <w:adjustRightInd w:val="0"/>
        <w:spacing w:line="360" w:lineRule="auto"/>
        <w:ind w:left="284" w:firstLine="425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1</w:t>
      </w:r>
      <w:r w:rsidR="00CF2A74" w:rsidRPr="006D5B52">
        <w:rPr>
          <w:b/>
          <w:bCs/>
          <w:color w:val="000000" w:themeColor="text1"/>
        </w:rPr>
        <w:t>. НЕОБХОДИМОСТ ОТ ПРОГРАМАТА</w:t>
      </w:r>
    </w:p>
    <w:p w14:paraId="2CC2DBEA" w14:textId="77777777" w:rsidR="00CE1FE9" w:rsidRPr="006D5B52" w:rsidRDefault="007204E4" w:rsidP="004F17B6">
      <w:pPr>
        <w:tabs>
          <w:tab w:val="left" w:pos="720"/>
          <w:tab w:val="left" w:pos="7020"/>
        </w:tabs>
        <w:spacing w:line="360" w:lineRule="auto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="00EA1C67" w:rsidRPr="006D5B52">
        <w:rPr>
          <w:color w:val="000000" w:themeColor="text1"/>
        </w:rPr>
        <w:t xml:space="preserve">За осигуряване на качествено професионално образование, като фактор за подготовка на </w:t>
      </w:r>
      <w:r w:rsidR="00BE32D1" w:rsidRPr="006D5B52">
        <w:rPr>
          <w:color w:val="000000" w:themeColor="text1"/>
        </w:rPr>
        <w:t>конкурент</w:t>
      </w:r>
      <w:r w:rsidR="00EA1C67" w:rsidRPr="006D5B52">
        <w:rPr>
          <w:color w:val="000000" w:themeColor="text1"/>
        </w:rPr>
        <w:t>оспособна и адаптивна работна сила, е необходим</w:t>
      </w:r>
      <w:r w:rsidR="00DF41DD" w:rsidRPr="006D5B52">
        <w:rPr>
          <w:color w:val="000000" w:themeColor="text1"/>
        </w:rPr>
        <w:t>а модерна образователна среда с обновено специализирано оборудване на учебни кабинети, лаборатории и работилници в съответствие с развиващите се съвременни нови технологии. Към това се добавя и необходимостта от разработването и актуализирането на учебни планове, учебни програми, национални изпитни програми и учебни помагала за професионално образование и обучение по специалностите от професиите от Списъка на професиите за професионално образование и обучение.</w:t>
      </w:r>
      <w:r w:rsidR="00DF41DD" w:rsidRPr="006D5B52" w:rsidDel="00DF41DD">
        <w:rPr>
          <w:color w:val="000000" w:themeColor="text1"/>
        </w:rPr>
        <w:t xml:space="preserve"> </w:t>
      </w:r>
      <w:r w:rsidR="00DF41DD" w:rsidRPr="006D5B52">
        <w:rPr>
          <w:color w:val="000000" w:themeColor="text1"/>
        </w:rPr>
        <w:t>Повишаването на качеството на професионалната подготовка в съответствие с новите изисквания на националната и регионалната икономика</w:t>
      </w:r>
      <w:r w:rsidR="00DF41DD" w:rsidRPr="006D5B52" w:rsidDel="00DF41DD">
        <w:rPr>
          <w:color w:val="000000" w:themeColor="text1"/>
        </w:rPr>
        <w:t xml:space="preserve"> </w:t>
      </w:r>
      <w:r w:rsidR="00EA1C67" w:rsidRPr="006D5B52">
        <w:rPr>
          <w:color w:val="000000" w:themeColor="text1"/>
        </w:rPr>
        <w:t xml:space="preserve"> </w:t>
      </w:r>
      <w:r w:rsidR="00DF41DD" w:rsidRPr="006D5B52">
        <w:rPr>
          <w:color w:val="000000" w:themeColor="text1"/>
        </w:rPr>
        <w:t xml:space="preserve">е и функция на подобрените механизми на сътрудничество и споделяне на отговорности за модернизирането на професионалното образование между образователната система и бизнеса в България. </w:t>
      </w:r>
    </w:p>
    <w:p w14:paraId="4A7B750D" w14:textId="77777777" w:rsidR="00A0225A" w:rsidRPr="006D5B52" w:rsidRDefault="00A0225A" w:rsidP="004F17B6">
      <w:pPr>
        <w:tabs>
          <w:tab w:val="left" w:pos="720"/>
          <w:tab w:val="left" w:pos="7020"/>
        </w:tabs>
        <w:spacing w:line="360" w:lineRule="auto"/>
        <w:ind w:firstLine="709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  <w:t xml:space="preserve">За придобиване на основни компетентности в областта на природните науки като задължителен елемент от общообразователната подготовка </w:t>
      </w:r>
      <w:r w:rsidR="000B1DAA" w:rsidRPr="006D5B52">
        <w:rPr>
          <w:color w:val="000000" w:themeColor="text1"/>
        </w:rPr>
        <w:t xml:space="preserve">e необходимо да се </w:t>
      </w:r>
      <w:r w:rsidRPr="006D5B52">
        <w:rPr>
          <w:color w:val="000000" w:themeColor="text1"/>
        </w:rPr>
        <w:t>подобря</w:t>
      </w:r>
      <w:r w:rsidR="000B1DAA" w:rsidRPr="006D5B52">
        <w:rPr>
          <w:color w:val="000000" w:themeColor="text1"/>
        </w:rPr>
        <w:t>т</w:t>
      </w:r>
      <w:r w:rsidRPr="006D5B52">
        <w:rPr>
          <w:color w:val="000000" w:themeColor="text1"/>
        </w:rPr>
        <w:t xml:space="preserve"> условията за експериментална работа в българските училища с цел формиране у учениците на практически знания и умения.</w:t>
      </w:r>
    </w:p>
    <w:p w14:paraId="7D4653C7" w14:textId="77777777" w:rsidR="005308BA" w:rsidRPr="006D5B52" w:rsidRDefault="00332D35" w:rsidP="004F17B6">
      <w:pPr>
        <w:tabs>
          <w:tab w:val="left" w:pos="720"/>
          <w:tab w:val="left" w:pos="7020"/>
        </w:tabs>
        <w:spacing w:line="360" w:lineRule="auto"/>
        <w:ind w:firstLine="709"/>
        <w:jc w:val="both"/>
        <w:rPr>
          <w:strike/>
          <w:color w:val="000000" w:themeColor="text1"/>
        </w:rPr>
      </w:pPr>
      <w:r w:rsidRPr="006D5B52">
        <w:rPr>
          <w:color w:val="000000" w:themeColor="text1"/>
        </w:rPr>
        <w:tab/>
      </w:r>
      <w:r w:rsidR="00EF457A" w:rsidRPr="006D5B52">
        <w:rPr>
          <w:color w:val="000000" w:themeColor="text1"/>
        </w:rPr>
        <w:t>За реализиране на ефективен образователен процес</w:t>
      </w:r>
      <w:r w:rsidR="00DF6182" w:rsidRPr="006D5B52">
        <w:rPr>
          <w:color w:val="000000" w:themeColor="text1"/>
        </w:rPr>
        <w:t>,</w:t>
      </w:r>
      <w:r w:rsidR="00EF457A" w:rsidRPr="006D5B52">
        <w:rPr>
          <w:color w:val="000000" w:themeColor="text1"/>
        </w:rPr>
        <w:t xml:space="preserve"> в условията </w:t>
      </w:r>
      <w:r w:rsidR="000B5D87" w:rsidRPr="006D5B52">
        <w:rPr>
          <w:color w:val="000000" w:themeColor="text1"/>
        </w:rPr>
        <w:t>на целодневно обучение</w:t>
      </w:r>
      <w:r w:rsidR="00DF6182" w:rsidRPr="006D5B52">
        <w:rPr>
          <w:color w:val="000000" w:themeColor="text1"/>
        </w:rPr>
        <w:t>,</w:t>
      </w:r>
      <w:r w:rsidR="00EF457A" w:rsidRPr="006D5B52">
        <w:rPr>
          <w:color w:val="000000" w:themeColor="text1"/>
        </w:rPr>
        <w:t xml:space="preserve"> значителен принос</w:t>
      </w:r>
      <w:r w:rsidR="00DF6182" w:rsidRPr="006D5B52">
        <w:rPr>
          <w:color w:val="000000" w:themeColor="text1"/>
        </w:rPr>
        <w:t xml:space="preserve"> </w:t>
      </w:r>
      <w:r w:rsidR="00EF457A" w:rsidRPr="006D5B52">
        <w:rPr>
          <w:color w:val="000000" w:themeColor="text1"/>
        </w:rPr>
        <w:t>има възможността то да се осъществява в съвременна образователна среда. За целта чрез програмата се създават условия за атрактивно обзаведени помещения за дейности по интереси и за съвременни материали, книги и игри, стимулиращи личностното развитие на учениците.</w:t>
      </w:r>
      <w:r w:rsidR="00A67D4D" w:rsidRPr="006D5B52">
        <w:rPr>
          <w:color w:val="000000" w:themeColor="text1"/>
        </w:rPr>
        <w:t xml:space="preserve"> </w:t>
      </w:r>
    </w:p>
    <w:p w14:paraId="0E08F441" w14:textId="79626FDE" w:rsidR="006A7AC6" w:rsidRPr="006D5B52" w:rsidRDefault="00DB588E" w:rsidP="004F17B6">
      <w:pPr>
        <w:tabs>
          <w:tab w:val="left" w:pos="720"/>
          <w:tab w:val="left" w:pos="7020"/>
        </w:tabs>
        <w:spacing w:line="360" w:lineRule="auto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  <w:t xml:space="preserve">Настоящата </w:t>
      </w:r>
      <w:r w:rsidR="003C6A1B" w:rsidRPr="006D5B52">
        <w:rPr>
          <w:color w:val="000000" w:themeColor="text1"/>
        </w:rPr>
        <w:t xml:space="preserve">национална </w:t>
      </w:r>
      <w:r w:rsidRPr="006D5B52">
        <w:rPr>
          <w:color w:val="000000" w:themeColor="text1"/>
        </w:rPr>
        <w:t>програма е продължение на реализираните от 2007 г</w:t>
      </w:r>
      <w:r w:rsidR="00D87ECB" w:rsidRPr="006D5B52">
        <w:rPr>
          <w:color w:val="000000" w:themeColor="text1"/>
        </w:rPr>
        <w:t>одина</w:t>
      </w:r>
      <w:r w:rsidRPr="006D5B52">
        <w:rPr>
          <w:color w:val="000000" w:themeColor="text1"/>
        </w:rPr>
        <w:t xml:space="preserve"> национални програми </w:t>
      </w:r>
      <w:r w:rsidR="00F52E4A" w:rsidRPr="006D5B52">
        <w:rPr>
          <w:color w:val="000000" w:themeColor="text1"/>
        </w:rPr>
        <w:t>с</w:t>
      </w:r>
      <w:r w:rsidRPr="006D5B52">
        <w:rPr>
          <w:color w:val="000000" w:themeColor="text1"/>
        </w:rPr>
        <w:t xml:space="preserve"> различни модули, насочени към обогатяване и оптимизиране на дейностите в системата на училищното образование. Тя е насочена главно към обновяване на специализираното оборудване на учебни каби</w:t>
      </w:r>
      <w:r w:rsidR="00BE32D1" w:rsidRPr="006D5B52">
        <w:rPr>
          <w:color w:val="000000" w:themeColor="text1"/>
        </w:rPr>
        <w:t>нети, лаборатории и работилници</w:t>
      </w:r>
      <w:r w:rsidRPr="006D5B52">
        <w:rPr>
          <w:color w:val="000000" w:themeColor="text1"/>
        </w:rPr>
        <w:t xml:space="preserve"> в съответствие с развиващите се съвременни нови технологии, </w:t>
      </w:r>
      <w:r w:rsidR="00DA1C59" w:rsidRPr="006D5B52">
        <w:rPr>
          <w:color w:val="000000" w:themeColor="text1"/>
        </w:rPr>
        <w:t>към провеждане на практическо обучение в реална работна среда, модернизиране на условията за лабораторна и експериментална работа по природни науки</w:t>
      </w:r>
      <w:r w:rsidR="003C29F3" w:rsidRPr="006D5B52">
        <w:rPr>
          <w:color w:val="000000" w:themeColor="text1"/>
        </w:rPr>
        <w:t xml:space="preserve">, както и към актуализиране на учебната </w:t>
      </w:r>
      <w:r w:rsidR="003C29F3" w:rsidRPr="006D5B52">
        <w:rPr>
          <w:color w:val="000000" w:themeColor="text1"/>
        </w:rPr>
        <w:lastRenderedPageBreak/>
        <w:t>документация за професионално образова</w:t>
      </w:r>
      <w:r w:rsidR="00A32BAD" w:rsidRPr="006D5B52">
        <w:rPr>
          <w:color w:val="000000" w:themeColor="text1"/>
        </w:rPr>
        <w:t xml:space="preserve">ние и обучение и привеждането й </w:t>
      </w:r>
      <w:r w:rsidR="003C29F3" w:rsidRPr="006D5B52">
        <w:rPr>
          <w:color w:val="000000" w:themeColor="text1"/>
        </w:rPr>
        <w:t>в съответствие с потребността на бизнеса от нови знания, умения и компетентности на работната сила</w:t>
      </w:r>
      <w:r w:rsidR="00DA1C59" w:rsidRPr="006D5B52">
        <w:rPr>
          <w:color w:val="000000" w:themeColor="text1"/>
        </w:rPr>
        <w:t>.</w:t>
      </w:r>
      <w:r w:rsidRPr="006D5B52">
        <w:rPr>
          <w:color w:val="000000" w:themeColor="text1"/>
        </w:rPr>
        <w:t xml:space="preserve"> </w:t>
      </w:r>
    </w:p>
    <w:p w14:paraId="4BA60576" w14:textId="297016B0" w:rsidR="00064EFA" w:rsidRPr="006D5B52" w:rsidRDefault="00064EFA" w:rsidP="004F17B6">
      <w:pPr>
        <w:tabs>
          <w:tab w:val="left" w:pos="0"/>
          <w:tab w:val="left" w:pos="567"/>
        </w:tabs>
        <w:spacing w:line="360" w:lineRule="auto"/>
        <w:ind w:right="-1" w:firstLine="709"/>
        <w:jc w:val="both"/>
        <w:outlineLvl w:val="0"/>
        <w:rPr>
          <w:rFonts w:eastAsia="SimSun"/>
          <w:color w:val="000000" w:themeColor="text1"/>
        </w:rPr>
      </w:pPr>
      <w:r w:rsidRPr="006D5B52">
        <w:rPr>
          <w:rFonts w:eastAsia="SimSun"/>
          <w:color w:val="000000" w:themeColor="text1"/>
        </w:rPr>
        <w:t>Модулът „Библиотеките като образователна среда“ е насочен към училищните библиотеки – създаване на библиотечен фонд и обогатяване, провеждане на инициативи в училищните библиотеки/„кът за четене”, провеждане на съвместни инициативи между училища и обществена библиотека, и към всички ученици от I до XII клас с цел насърчаване на четенето, повишаване на грамотността и формиране умения за учене през целия живот. Наличието на съвременна училищна библиотека е от изключително значение, за да се осигури именно това – стимулираща среда за личностното, социалното и културното развитие на учениците.</w:t>
      </w:r>
    </w:p>
    <w:p w14:paraId="5D6FF44A" w14:textId="7FF5A325" w:rsidR="005B5E6F" w:rsidRPr="006D5B52" w:rsidRDefault="005C55B3" w:rsidP="005B5E6F">
      <w:pPr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rFonts w:eastAsia="SimSun"/>
          <w:color w:val="000000" w:themeColor="text1"/>
        </w:rPr>
        <w:t xml:space="preserve">Необходимостта от модул </w:t>
      </w:r>
      <w:r w:rsidR="00242F64" w:rsidRPr="006D5B52">
        <w:rPr>
          <w:color w:val="000000" w:themeColor="text1"/>
        </w:rPr>
        <w:t>„Библиотеките като образователна среда</w:t>
      </w:r>
      <w:r w:rsidR="00F70633" w:rsidRPr="006D5B52">
        <w:rPr>
          <w:color w:val="000000" w:themeColor="text1"/>
          <w:lang w:val="en-US"/>
        </w:rPr>
        <w:t>”</w:t>
      </w:r>
      <w:r w:rsidRPr="006D5B52">
        <w:rPr>
          <w:color w:val="000000" w:themeColor="text1"/>
        </w:rPr>
        <w:t xml:space="preserve"> се </w:t>
      </w:r>
      <w:r w:rsidR="009C56D4" w:rsidRPr="006D5B52">
        <w:rPr>
          <w:color w:val="000000" w:themeColor="text1"/>
        </w:rPr>
        <w:t>позовава</w:t>
      </w:r>
      <w:r w:rsidR="00C17216" w:rsidRPr="006D5B52">
        <w:rPr>
          <w:color w:val="000000" w:themeColor="text1"/>
        </w:rPr>
        <w:t xml:space="preserve"> на два анализа – </w:t>
      </w:r>
      <w:r w:rsidR="009D3921" w:rsidRPr="006D5B52">
        <w:rPr>
          <w:color w:val="000000" w:themeColor="text1"/>
        </w:rPr>
        <w:t xml:space="preserve">въз основа на </w:t>
      </w:r>
      <w:r w:rsidR="00C17216" w:rsidRPr="006D5B52">
        <w:rPr>
          <w:color w:val="000000" w:themeColor="text1"/>
        </w:rPr>
        <w:t>информация, подадена от регионалните управления на образованието</w:t>
      </w:r>
      <w:r w:rsidR="00F70633" w:rsidRPr="006D5B52">
        <w:rPr>
          <w:color w:val="000000" w:themeColor="text1"/>
        </w:rPr>
        <w:t xml:space="preserve"> </w:t>
      </w:r>
      <w:r w:rsidR="00064EFA" w:rsidRPr="006D5B52">
        <w:rPr>
          <w:color w:val="000000" w:themeColor="text1"/>
          <w:lang w:val="en-US"/>
        </w:rPr>
        <w:t>(</w:t>
      </w:r>
      <w:r w:rsidR="00064EFA" w:rsidRPr="006D5B52">
        <w:rPr>
          <w:color w:val="000000" w:themeColor="text1"/>
        </w:rPr>
        <w:t>РУО</w:t>
      </w:r>
      <w:r w:rsidR="00064EFA" w:rsidRPr="006D5B52">
        <w:rPr>
          <w:color w:val="000000" w:themeColor="text1"/>
          <w:lang w:val="en-US"/>
        </w:rPr>
        <w:t>)</w:t>
      </w:r>
      <w:r w:rsidR="00064EFA" w:rsidRPr="006D5B52">
        <w:rPr>
          <w:color w:val="000000" w:themeColor="text1"/>
        </w:rPr>
        <w:t xml:space="preserve"> п</w:t>
      </w:r>
      <w:r w:rsidR="00F70633" w:rsidRPr="006D5B52">
        <w:rPr>
          <w:color w:val="000000" w:themeColor="text1"/>
        </w:rPr>
        <w:t>рез месец ноември 2019 г</w:t>
      </w:r>
      <w:r w:rsidR="00877EA5" w:rsidRPr="006D5B52">
        <w:rPr>
          <w:color w:val="000000" w:themeColor="text1"/>
        </w:rPr>
        <w:t>одина</w:t>
      </w:r>
      <w:r w:rsidR="00C17216" w:rsidRPr="006D5B52">
        <w:rPr>
          <w:color w:val="000000" w:themeColor="text1"/>
        </w:rPr>
        <w:t xml:space="preserve"> и анализ на Института за изследвания на образованието</w:t>
      </w:r>
      <w:r w:rsidR="00F70633" w:rsidRPr="006D5B52">
        <w:rPr>
          <w:color w:val="000000" w:themeColor="text1"/>
        </w:rPr>
        <w:t>, направен през месец януари 2020 г</w:t>
      </w:r>
      <w:r w:rsidR="00877EA5" w:rsidRPr="006D5B52">
        <w:rPr>
          <w:color w:val="000000" w:themeColor="text1"/>
        </w:rPr>
        <w:t>одина</w:t>
      </w:r>
      <w:r w:rsidR="00F70633" w:rsidRPr="006D5B52">
        <w:rPr>
          <w:color w:val="000000" w:themeColor="text1"/>
        </w:rPr>
        <w:t>.</w:t>
      </w:r>
      <w:r w:rsidR="00C17216" w:rsidRPr="006D5B52">
        <w:rPr>
          <w:color w:val="000000" w:themeColor="text1"/>
        </w:rPr>
        <w:t xml:space="preserve"> </w:t>
      </w:r>
      <w:r w:rsidR="009C56D4" w:rsidRPr="006D5B52">
        <w:rPr>
          <w:color w:val="000000" w:themeColor="text1"/>
        </w:rPr>
        <w:t>С</w:t>
      </w:r>
      <w:r w:rsidRPr="006D5B52">
        <w:rPr>
          <w:color w:val="000000" w:themeColor="text1"/>
        </w:rPr>
        <w:t xml:space="preserve">лед подадена информация от </w:t>
      </w:r>
      <w:r w:rsidR="00064EFA" w:rsidRPr="006D5B52">
        <w:rPr>
          <w:color w:val="000000" w:themeColor="text1"/>
        </w:rPr>
        <w:t xml:space="preserve">РУО </w:t>
      </w:r>
      <w:r w:rsidRPr="006D5B52">
        <w:rPr>
          <w:color w:val="000000" w:themeColor="text1"/>
        </w:rPr>
        <w:t xml:space="preserve">относно актуалното състояние на училищните библиотеки в страната се установи, че от 2277 училища – държавни и общински, в 1386 от тях има създадени училищни библиотеки, </w:t>
      </w:r>
      <w:r w:rsidR="00F70633" w:rsidRPr="006D5B52">
        <w:rPr>
          <w:color w:val="000000" w:themeColor="text1"/>
        </w:rPr>
        <w:t xml:space="preserve">а </w:t>
      </w:r>
      <w:r w:rsidRPr="006D5B52">
        <w:rPr>
          <w:color w:val="000000" w:themeColor="text1"/>
        </w:rPr>
        <w:t xml:space="preserve">в </w:t>
      </w:r>
      <w:r w:rsidRPr="006D5B52">
        <w:rPr>
          <w:color w:val="000000" w:themeColor="text1"/>
          <w:lang w:val="en-US"/>
        </w:rPr>
        <w:t>891</w:t>
      </w:r>
      <w:r w:rsidRPr="006D5B52">
        <w:rPr>
          <w:color w:val="000000" w:themeColor="text1"/>
        </w:rPr>
        <w:t xml:space="preserve"> – </w:t>
      </w:r>
      <w:r w:rsidR="00064EFA" w:rsidRPr="006D5B52">
        <w:rPr>
          <w:color w:val="000000" w:themeColor="text1"/>
        </w:rPr>
        <w:t>библиотечният фонд не е наличен, като</w:t>
      </w:r>
      <w:r w:rsidRPr="006D5B52">
        <w:rPr>
          <w:color w:val="000000" w:themeColor="text1"/>
        </w:rPr>
        <w:t xml:space="preserve"> има училища с библиотечен фонд от 30 книги и такива с над 50 000 книги.</w:t>
      </w:r>
      <w:r w:rsidR="00C17216" w:rsidRPr="006D5B52">
        <w:rPr>
          <w:color w:val="000000" w:themeColor="text1"/>
        </w:rPr>
        <w:t xml:space="preserve"> </w:t>
      </w:r>
      <w:r w:rsidR="00983F32" w:rsidRPr="00983F32">
        <w:rPr>
          <w:color w:val="000000" w:themeColor="text1"/>
        </w:rPr>
        <w:t xml:space="preserve">В анализа на Института за изследвания на образованието (използвани са данни от международното проучване PISA 2018) се посочва, че около 26% от българските ученици не четат книги или четат много рядко. Близо 28% от учениците са посочили, че изобщо не четат за удоволствие. </w:t>
      </w:r>
      <w:r w:rsidR="00C17216" w:rsidRPr="006D5B52">
        <w:rPr>
          <w:color w:val="000000" w:themeColor="text1"/>
        </w:rPr>
        <w:t>Изводът, ко</w:t>
      </w:r>
      <w:r w:rsidR="0058509F" w:rsidRPr="006D5B52">
        <w:rPr>
          <w:color w:val="000000" w:themeColor="text1"/>
        </w:rPr>
        <w:t>й</w:t>
      </w:r>
      <w:r w:rsidR="00C17216" w:rsidRPr="006D5B52">
        <w:rPr>
          <w:color w:val="000000" w:themeColor="text1"/>
        </w:rPr>
        <w:t xml:space="preserve">то следва да се </w:t>
      </w:r>
      <w:r w:rsidR="00983F32">
        <w:rPr>
          <w:color w:val="000000" w:themeColor="text1"/>
        </w:rPr>
        <w:t xml:space="preserve"> </w:t>
      </w:r>
      <w:r w:rsidR="00C17216" w:rsidRPr="006D5B52">
        <w:rPr>
          <w:color w:val="000000" w:themeColor="text1"/>
        </w:rPr>
        <w:t>направи е,</w:t>
      </w:r>
      <w:r w:rsidR="000164F7" w:rsidRPr="006D5B52">
        <w:rPr>
          <w:color w:val="000000" w:themeColor="text1"/>
        </w:rPr>
        <w:t xml:space="preserve"> че</w:t>
      </w:r>
      <w:r w:rsidR="00C17216" w:rsidRPr="006D5B52">
        <w:rPr>
          <w:color w:val="000000" w:themeColor="text1"/>
        </w:rPr>
        <w:t xml:space="preserve"> </w:t>
      </w:r>
      <w:r w:rsidR="00494A8F" w:rsidRPr="006D5B52">
        <w:rPr>
          <w:color w:val="000000" w:themeColor="text1"/>
        </w:rPr>
        <w:t>трябва да се предприемат действия</w:t>
      </w:r>
      <w:r w:rsidR="000164F7" w:rsidRPr="006D5B52">
        <w:rPr>
          <w:color w:val="000000" w:themeColor="text1"/>
        </w:rPr>
        <w:t xml:space="preserve"> в посока</w:t>
      </w:r>
      <w:r w:rsidR="000164F7" w:rsidRPr="006D5B52">
        <w:rPr>
          <w:color w:val="000000" w:themeColor="text1"/>
          <w:lang w:val="en-US"/>
        </w:rPr>
        <w:t xml:space="preserve"> </w:t>
      </w:r>
      <w:r w:rsidR="000164F7" w:rsidRPr="006D5B52">
        <w:rPr>
          <w:color w:val="000000" w:themeColor="text1"/>
        </w:rPr>
        <w:t xml:space="preserve">създаване на библиотечен фонд в училищата, в които няма създаден </w:t>
      </w:r>
      <w:r w:rsidR="001804E5" w:rsidRPr="006D5B52">
        <w:rPr>
          <w:color w:val="000000" w:themeColor="text1"/>
        </w:rPr>
        <w:t>такъв</w:t>
      </w:r>
      <w:r w:rsidR="000164F7" w:rsidRPr="006D5B52">
        <w:rPr>
          <w:color w:val="000000" w:themeColor="text1"/>
        </w:rPr>
        <w:t xml:space="preserve">, и обогатяване с нова съвременна литература </w:t>
      </w:r>
      <w:r w:rsidR="00C45D3E" w:rsidRPr="006D5B52">
        <w:rPr>
          <w:color w:val="000000" w:themeColor="text1"/>
        </w:rPr>
        <w:t xml:space="preserve">спрямо потребностите на учениците </w:t>
      </w:r>
      <w:r w:rsidR="000164F7" w:rsidRPr="006D5B52">
        <w:rPr>
          <w:color w:val="000000" w:themeColor="text1"/>
        </w:rPr>
        <w:t xml:space="preserve">в училищата с изграден </w:t>
      </w:r>
      <w:r w:rsidR="009C56D4" w:rsidRPr="006D5B52">
        <w:rPr>
          <w:color w:val="000000" w:themeColor="text1"/>
        </w:rPr>
        <w:t>такъв</w:t>
      </w:r>
      <w:r w:rsidR="00C17216" w:rsidRPr="006D5B52">
        <w:rPr>
          <w:color w:val="000000" w:themeColor="text1"/>
        </w:rPr>
        <w:t>.</w:t>
      </w:r>
    </w:p>
    <w:p w14:paraId="4A38CDFC" w14:textId="1F26E698" w:rsidR="00064EFA" w:rsidRPr="006D5B52" w:rsidRDefault="00064EFA" w:rsidP="00064EFA">
      <w:pPr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Модул „Площадки за обучение по безопасност на движението по пътищата“ е </w:t>
      </w:r>
      <w:r w:rsidR="008B7D6F" w:rsidRPr="006D5B52">
        <w:rPr>
          <w:color w:val="000000" w:themeColor="text1"/>
        </w:rPr>
        <w:t>ориентиран</w:t>
      </w:r>
      <w:r w:rsidRPr="006D5B52">
        <w:rPr>
          <w:color w:val="000000" w:themeColor="text1"/>
        </w:rPr>
        <w:t xml:space="preserve"> към възпитанието и обучението по безопасност на движението по пътищата (БДП). Това е целенасочен, системен и непрекъснат процес за формиране на граждански компетентности и качества на детето и е неделима част от цялостното образование и възпитание на личността. Социализирането е процес на адаптация, индивидуализация и усвояване на социо-културните роли, чрез които детето намира място в обществото. Формирането на защитни механизми при децата за съхраняване и безопасност при движение по пътищата е актуална тема в гражданското общество и важна задача на държавата, образователните институции и семейството.</w:t>
      </w:r>
    </w:p>
    <w:p w14:paraId="078AF00F" w14:textId="39B88193" w:rsidR="00064EFA" w:rsidRPr="006D5B52" w:rsidRDefault="00064EFA" w:rsidP="00064EFA">
      <w:pPr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Осъществяването на модула ще доведе до подобряване качеството на знанията и уменията, свързани с обучението и възпитанието на децата и учениците за безопа</w:t>
      </w:r>
      <w:r w:rsidR="00A44405" w:rsidRPr="006D5B52">
        <w:rPr>
          <w:color w:val="000000" w:themeColor="text1"/>
        </w:rPr>
        <w:t xml:space="preserve">сност на </w:t>
      </w:r>
      <w:r w:rsidR="00A44405" w:rsidRPr="006D5B52">
        <w:rPr>
          <w:color w:val="000000" w:themeColor="text1"/>
        </w:rPr>
        <w:lastRenderedPageBreak/>
        <w:t>движението по пътищата, както и до намаляване на броя и последствията от пътнотранспортните произшествия с участието на деца.</w:t>
      </w:r>
    </w:p>
    <w:p w14:paraId="4B883BDD" w14:textId="3A8B2804" w:rsidR="00A32BAD" w:rsidRPr="006D5B52" w:rsidRDefault="00064EFA" w:rsidP="000A1D3A">
      <w:pPr>
        <w:tabs>
          <w:tab w:val="left" w:pos="0"/>
          <w:tab w:val="left" w:pos="567"/>
        </w:tabs>
        <w:spacing w:line="360" w:lineRule="auto"/>
        <w:ind w:right="-1"/>
        <w:jc w:val="both"/>
        <w:outlineLvl w:val="0"/>
        <w:rPr>
          <w:rFonts w:eastAsia="SimSun"/>
          <w:color w:val="000000" w:themeColor="text1"/>
        </w:rPr>
      </w:pPr>
      <w:r w:rsidRPr="006D5B52">
        <w:rPr>
          <w:color w:val="000000" w:themeColor="text1"/>
        </w:rPr>
        <w:tab/>
      </w:r>
    </w:p>
    <w:p w14:paraId="3E5ACEC7" w14:textId="77777777" w:rsidR="00B6292D" w:rsidRPr="006D5B52" w:rsidRDefault="00B6292D" w:rsidP="00B21390">
      <w:pPr>
        <w:tabs>
          <w:tab w:val="left" w:pos="720"/>
          <w:tab w:val="left" w:pos="7020"/>
        </w:tabs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ab/>
      </w:r>
      <w:r w:rsidR="00E075F9" w:rsidRPr="006D5B52">
        <w:rPr>
          <w:b/>
          <w:bCs/>
          <w:color w:val="000000" w:themeColor="text1"/>
        </w:rPr>
        <w:t>Срок за изпълнение на програмата</w:t>
      </w:r>
      <w:r w:rsidR="007D4FB6" w:rsidRPr="006D5B52">
        <w:rPr>
          <w:b/>
          <w:bCs/>
          <w:color w:val="000000" w:themeColor="text1"/>
        </w:rPr>
        <w:t>:</w:t>
      </w:r>
      <w:r w:rsidR="00E075F9" w:rsidRPr="006D5B52">
        <w:rPr>
          <w:bCs/>
          <w:i/>
          <w:color w:val="000000" w:themeColor="text1"/>
        </w:rPr>
        <w:t xml:space="preserve"> </w:t>
      </w:r>
      <w:r w:rsidR="00E075F9" w:rsidRPr="006D5B52">
        <w:rPr>
          <w:b/>
          <w:bCs/>
          <w:color w:val="000000" w:themeColor="text1"/>
        </w:rPr>
        <w:t xml:space="preserve"> </w:t>
      </w:r>
    </w:p>
    <w:p w14:paraId="3CBB84D4" w14:textId="6E08F354" w:rsidR="00286F1B" w:rsidRPr="006D5B52" w:rsidRDefault="0032489E" w:rsidP="00B21390">
      <w:pPr>
        <w:numPr>
          <w:ilvl w:val="0"/>
          <w:numId w:val="10"/>
        </w:numPr>
        <w:tabs>
          <w:tab w:val="left" w:pos="720"/>
          <w:tab w:val="left" w:pos="1170"/>
        </w:tabs>
        <w:spacing w:line="360" w:lineRule="auto"/>
        <w:ind w:left="0" w:firstLine="709"/>
        <w:jc w:val="both"/>
        <w:rPr>
          <w:b/>
          <w:bCs/>
          <w:color w:val="000000" w:themeColor="text1"/>
        </w:rPr>
      </w:pPr>
      <w:r w:rsidRPr="006D5B52">
        <w:rPr>
          <w:bCs/>
          <w:color w:val="000000" w:themeColor="text1"/>
        </w:rPr>
        <w:t>учебната 2020</w:t>
      </w:r>
      <w:r w:rsidR="00222E78" w:rsidRPr="006D5B52">
        <w:rPr>
          <w:bCs/>
          <w:color w:val="000000" w:themeColor="text1"/>
        </w:rPr>
        <w:t>/</w:t>
      </w:r>
      <w:r w:rsidR="00810A49" w:rsidRPr="006D5B52">
        <w:rPr>
          <w:bCs/>
          <w:color w:val="000000" w:themeColor="text1"/>
        </w:rPr>
        <w:t>20</w:t>
      </w:r>
      <w:r w:rsidR="00650EDA" w:rsidRPr="006D5B52">
        <w:rPr>
          <w:bCs/>
          <w:color w:val="000000" w:themeColor="text1"/>
          <w:lang w:val="en-US"/>
        </w:rPr>
        <w:t>2</w:t>
      </w:r>
      <w:r w:rsidRPr="006D5B52">
        <w:rPr>
          <w:bCs/>
          <w:color w:val="000000" w:themeColor="text1"/>
        </w:rPr>
        <w:t>1</w:t>
      </w:r>
      <w:r w:rsidR="00E075F9" w:rsidRPr="006D5B52">
        <w:rPr>
          <w:bCs/>
          <w:color w:val="000000" w:themeColor="text1"/>
        </w:rPr>
        <w:t xml:space="preserve"> година</w:t>
      </w:r>
      <w:r w:rsidR="00B6292D" w:rsidRPr="006D5B52">
        <w:rPr>
          <w:bCs/>
          <w:color w:val="000000" w:themeColor="text1"/>
        </w:rPr>
        <w:t xml:space="preserve"> (за модул</w:t>
      </w:r>
      <w:r w:rsidR="005456A9" w:rsidRPr="006D5B52">
        <w:rPr>
          <w:bCs/>
          <w:color w:val="000000" w:themeColor="text1"/>
        </w:rPr>
        <w:t>и</w:t>
      </w:r>
      <w:r w:rsidR="00B6292D" w:rsidRPr="006D5B52">
        <w:rPr>
          <w:bCs/>
          <w:color w:val="000000" w:themeColor="text1"/>
        </w:rPr>
        <w:t xml:space="preserve"> А, Б, В</w:t>
      </w:r>
      <w:r w:rsidR="00737B74" w:rsidRPr="006D5B52">
        <w:rPr>
          <w:bCs/>
          <w:color w:val="000000" w:themeColor="text1"/>
        </w:rPr>
        <w:t>,</w:t>
      </w:r>
      <w:r w:rsidR="00B6292D" w:rsidRPr="006D5B52">
        <w:rPr>
          <w:bCs/>
          <w:color w:val="000000" w:themeColor="text1"/>
        </w:rPr>
        <w:t xml:space="preserve"> Г</w:t>
      </w:r>
      <w:r w:rsidR="00A32BAD" w:rsidRPr="006D5B52">
        <w:rPr>
          <w:bCs/>
          <w:color w:val="000000" w:themeColor="text1"/>
        </w:rPr>
        <w:t>,</w:t>
      </w:r>
      <w:r w:rsidR="009A357D" w:rsidRPr="006D5B52">
        <w:rPr>
          <w:bCs/>
          <w:color w:val="000000" w:themeColor="text1"/>
        </w:rPr>
        <w:t xml:space="preserve"> Д</w:t>
      </w:r>
      <w:r w:rsidR="00A44405" w:rsidRPr="006D5B52">
        <w:rPr>
          <w:bCs/>
          <w:color w:val="000000" w:themeColor="text1"/>
        </w:rPr>
        <w:t>)</w:t>
      </w:r>
    </w:p>
    <w:p w14:paraId="34A11D82" w14:textId="0678AAC1" w:rsidR="00A44405" w:rsidRPr="006D5B52" w:rsidRDefault="00A44405" w:rsidP="00B21390">
      <w:pPr>
        <w:numPr>
          <w:ilvl w:val="0"/>
          <w:numId w:val="10"/>
        </w:numPr>
        <w:tabs>
          <w:tab w:val="left" w:pos="720"/>
          <w:tab w:val="left" w:pos="1170"/>
        </w:tabs>
        <w:spacing w:line="360" w:lineRule="auto"/>
        <w:ind w:left="0" w:firstLine="709"/>
        <w:jc w:val="both"/>
        <w:rPr>
          <w:b/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до 15.12.2020 г. </w:t>
      </w:r>
      <w:r w:rsidRPr="006D5B52">
        <w:rPr>
          <w:bCs/>
          <w:color w:val="000000" w:themeColor="text1"/>
          <w:lang w:val="en-US"/>
        </w:rPr>
        <w:t>(</w:t>
      </w:r>
      <w:r w:rsidRPr="006D5B52">
        <w:rPr>
          <w:bCs/>
          <w:color w:val="000000" w:themeColor="text1"/>
        </w:rPr>
        <w:t xml:space="preserve">за модул </w:t>
      </w:r>
      <w:r w:rsidR="009A357D" w:rsidRPr="006D5B52">
        <w:rPr>
          <w:bCs/>
          <w:color w:val="000000" w:themeColor="text1"/>
        </w:rPr>
        <w:t>Е</w:t>
      </w:r>
      <w:r w:rsidRPr="006D5B52">
        <w:rPr>
          <w:bCs/>
          <w:color w:val="000000" w:themeColor="text1"/>
          <w:lang w:val="en-US"/>
        </w:rPr>
        <w:t>)</w:t>
      </w:r>
    </w:p>
    <w:p w14:paraId="54429D90" w14:textId="288211DB" w:rsidR="00E9535C" w:rsidRPr="00D84277" w:rsidRDefault="00E075F9" w:rsidP="00AB30C5">
      <w:pPr>
        <w:pStyle w:val="ListParagraph"/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bCs/>
        </w:rPr>
      </w:pPr>
      <w:r w:rsidRPr="006D5B52">
        <w:rPr>
          <w:b/>
          <w:bCs/>
          <w:color w:val="000000" w:themeColor="text1"/>
        </w:rPr>
        <w:t>Общ бюджет на програмат</w:t>
      </w:r>
      <w:r w:rsidRPr="00D84277">
        <w:rPr>
          <w:b/>
          <w:bCs/>
        </w:rPr>
        <w:t>а</w:t>
      </w:r>
      <w:r w:rsidR="003C6923" w:rsidRPr="00D84277">
        <w:rPr>
          <w:b/>
          <w:bCs/>
          <w:i/>
        </w:rPr>
        <w:t xml:space="preserve"> </w:t>
      </w:r>
      <w:r w:rsidR="008D1CE5" w:rsidRPr="00D84277">
        <w:rPr>
          <w:b/>
          <w:bCs/>
        </w:rPr>
        <w:t>–</w:t>
      </w:r>
      <w:r w:rsidR="007E33D0" w:rsidRPr="00D84277">
        <w:rPr>
          <w:b/>
          <w:bCs/>
        </w:rPr>
        <w:t xml:space="preserve"> </w:t>
      </w:r>
      <w:r w:rsidR="00893363" w:rsidRPr="00D84277">
        <w:rPr>
          <w:b/>
          <w:bCs/>
        </w:rPr>
        <w:t>6</w:t>
      </w:r>
      <w:r w:rsidR="008B7D6F" w:rsidRPr="00D84277">
        <w:rPr>
          <w:b/>
          <w:bCs/>
        </w:rPr>
        <w:t xml:space="preserve"> </w:t>
      </w:r>
      <w:r w:rsidR="00322EE8" w:rsidRPr="00D84277">
        <w:rPr>
          <w:b/>
          <w:bCs/>
        </w:rPr>
        <w:t>000</w:t>
      </w:r>
      <w:r w:rsidR="0047359B" w:rsidRPr="00D84277">
        <w:rPr>
          <w:b/>
          <w:bCs/>
        </w:rPr>
        <w:t xml:space="preserve"> 000 лв.</w:t>
      </w:r>
    </w:p>
    <w:p w14:paraId="1AA38F35" w14:textId="5559751E" w:rsidR="00776150" w:rsidRPr="00E54C2A" w:rsidRDefault="006220C3" w:rsidP="002D758F">
      <w:pPr>
        <w:numPr>
          <w:ilvl w:val="0"/>
          <w:numId w:val="11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b/>
        </w:rPr>
      </w:pPr>
      <w:r w:rsidRPr="00E54C2A">
        <w:rPr>
          <w:b/>
          <w:bCs/>
        </w:rPr>
        <w:t xml:space="preserve">Модул „Модернизиране на системата на професионалното </w:t>
      </w:r>
      <w:r w:rsidR="006476D7" w:rsidRPr="00E54C2A">
        <w:rPr>
          <w:b/>
          <w:bCs/>
        </w:rPr>
        <w:t>образование“</w:t>
      </w:r>
      <w:r w:rsidR="00E9535C" w:rsidRPr="00E54C2A">
        <w:rPr>
          <w:b/>
          <w:bCs/>
        </w:rPr>
        <w:t xml:space="preserve">- </w:t>
      </w:r>
      <w:r w:rsidR="002D758F" w:rsidRPr="00E54C2A">
        <w:rPr>
          <w:b/>
          <w:bCs/>
          <w:lang w:val="en-US"/>
        </w:rPr>
        <w:t xml:space="preserve">          </w:t>
      </w:r>
      <w:r w:rsidR="008B7D6F" w:rsidRPr="00F527E7">
        <w:rPr>
          <w:b/>
          <w:bCs/>
        </w:rPr>
        <w:t>2</w:t>
      </w:r>
      <w:r w:rsidR="004F6643" w:rsidRPr="00F527E7">
        <w:rPr>
          <w:b/>
          <w:bCs/>
        </w:rPr>
        <w:t xml:space="preserve"> </w:t>
      </w:r>
      <w:r w:rsidR="008B7D6F" w:rsidRPr="00F527E7">
        <w:rPr>
          <w:b/>
          <w:bCs/>
        </w:rPr>
        <w:t>3</w:t>
      </w:r>
      <w:r w:rsidR="00E54C2A" w:rsidRPr="00F527E7">
        <w:rPr>
          <w:b/>
          <w:bCs/>
        </w:rPr>
        <w:t>0</w:t>
      </w:r>
      <w:r w:rsidR="004F6643" w:rsidRPr="00F527E7">
        <w:rPr>
          <w:b/>
          <w:bCs/>
        </w:rPr>
        <w:t>0</w:t>
      </w:r>
      <w:r w:rsidR="00E9535C" w:rsidRPr="00F527E7">
        <w:rPr>
          <w:b/>
          <w:bCs/>
        </w:rPr>
        <w:t xml:space="preserve"> </w:t>
      </w:r>
      <w:r w:rsidR="00A03695" w:rsidRPr="00F527E7">
        <w:rPr>
          <w:b/>
          <w:bCs/>
        </w:rPr>
        <w:t xml:space="preserve"> </w:t>
      </w:r>
      <w:r w:rsidR="00E9535C" w:rsidRPr="00F527E7">
        <w:rPr>
          <w:b/>
          <w:bCs/>
        </w:rPr>
        <w:t>000 лв.</w:t>
      </w:r>
      <w:r w:rsidR="00A03695" w:rsidRPr="00E54C2A">
        <w:rPr>
          <w:b/>
          <w:bCs/>
        </w:rPr>
        <w:t xml:space="preserve"> </w:t>
      </w:r>
    </w:p>
    <w:p w14:paraId="0FB99B54" w14:textId="77CA8AF6" w:rsidR="006220C3" w:rsidRPr="00F527E7" w:rsidRDefault="003C29F3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F527E7">
        <w:rPr>
          <w:b/>
          <w:bCs/>
        </w:rPr>
        <w:t xml:space="preserve">Дейност 1 „Модернизиране на материално-техническата база“ </w:t>
      </w:r>
      <w:r w:rsidR="00B33928" w:rsidRPr="00F527E7">
        <w:rPr>
          <w:b/>
          <w:bCs/>
        </w:rPr>
        <w:t xml:space="preserve">– </w:t>
      </w:r>
      <w:r w:rsidR="008B7D6F" w:rsidRPr="00F527E7">
        <w:rPr>
          <w:b/>
          <w:bCs/>
        </w:rPr>
        <w:t>2</w:t>
      </w:r>
      <w:r w:rsidR="004F6643" w:rsidRPr="00F527E7">
        <w:rPr>
          <w:b/>
          <w:bCs/>
        </w:rPr>
        <w:t xml:space="preserve"> </w:t>
      </w:r>
      <w:r w:rsidR="00F527E7" w:rsidRPr="00F527E7">
        <w:rPr>
          <w:b/>
          <w:bCs/>
        </w:rPr>
        <w:t>170</w:t>
      </w:r>
      <w:r w:rsidR="00862D8F" w:rsidRPr="00F527E7">
        <w:rPr>
          <w:b/>
          <w:bCs/>
        </w:rPr>
        <w:t xml:space="preserve"> 000</w:t>
      </w:r>
      <w:r w:rsidR="00B33928" w:rsidRPr="00F527E7">
        <w:rPr>
          <w:b/>
          <w:bCs/>
        </w:rPr>
        <w:t xml:space="preserve"> </w:t>
      </w:r>
      <w:r w:rsidR="004A53AC" w:rsidRPr="00F527E7">
        <w:rPr>
          <w:b/>
        </w:rPr>
        <w:t>лв.</w:t>
      </w:r>
    </w:p>
    <w:p w14:paraId="14C753FD" w14:textId="352604CF" w:rsidR="00E9535C" w:rsidRPr="00F527E7" w:rsidRDefault="003C29F3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F527E7">
        <w:rPr>
          <w:b/>
        </w:rPr>
        <w:t xml:space="preserve">Дейност 2  „Модернизиране на учебното съдържание“ – </w:t>
      </w:r>
      <w:r w:rsidR="008B7D6F" w:rsidRPr="00F527E7">
        <w:rPr>
          <w:b/>
        </w:rPr>
        <w:t>13</w:t>
      </w:r>
      <w:r w:rsidR="004F6643" w:rsidRPr="00F527E7">
        <w:rPr>
          <w:b/>
        </w:rPr>
        <w:t>0 </w:t>
      </w:r>
      <w:r w:rsidRPr="00F527E7">
        <w:rPr>
          <w:b/>
        </w:rPr>
        <w:t>000 лв.</w:t>
      </w:r>
    </w:p>
    <w:p w14:paraId="3DEDCD14" w14:textId="176D5939" w:rsidR="006220C3" w:rsidRPr="00D84277" w:rsidRDefault="0018787E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D84277">
        <w:rPr>
          <w:b/>
          <w:bCs/>
        </w:rPr>
        <w:t>Б)</w:t>
      </w:r>
      <w:r w:rsidR="003F1AD4" w:rsidRPr="00D84277">
        <w:rPr>
          <w:b/>
          <w:bCs/>
        </w:rPr>
        <w:t xml:space="preserve"> </w:t>
      </w:r>
      <w:r w:rsidR="00854CC9" w:rsidRPr="00D84277">
        <w:rPr>
          <w:b/>
          <w:bCs/>
        </w:rPr>
        <w:t xml:space="preserve">Модул „Подобряване на условията за експериментална работа по природни науки в профилираната подготовка“ </w:t>
      </w:r>
      <w:r w:rsidR="001A6134" w:rsidRPr="00D84277">
        <w:rPr>
          <w:b/>
          <w:bCs/>
        </w:rPr>
        <w:t xml:space="preserve"> </w:t>
      </w:r>
      <w:r w:rsidR="00F52E4A" w:rsidRPr="00D84277">
        <w:rPr>
          <w:b/>
          <w:bCs/>
        </w:rPr>
        <w:t>–</w:t>
      </w:r>
      <w:r w:rsidR="002708D6" w:rsidRPr="00D84277">
        <w:rPr>
          <w:b/>
        </w:rPr>
        <w:t xml:space="preserve"> </w:t>
      </w:r>
      <w:r w:rsidR="00746387" w:rsidRPr="00D84277">
        <w:rPr>
          <w:b/>
        </w:rPr>
        <w:t>1</w:t>
      </w:r>
      <w:r w:rsidR="00862D8F" w:rsidRPr="00D84277">
        <w:rPr>
          <w:b/>
        </w:rPr>
        <w:t xml:space="preserve"> </w:t>
      </w:r>
      <w:r w:rsidR="00746387" w:rsidRPr="00D84277">
        <w:rPr>
          <w:b/>
        </w:rPr>
        <w:t>5</w:t>
      </w:r>
      <w:r w:rsidR="00862D8F" w:rsidRPr="00D84277">
        <w:rPr>
          <w:b/>
        </w:rPr>
        <w:t>00 000</w:t>
      </w:r>
      <w:r w:rsidR="004A53AC" w:rsidRPr="00D84277">
        <w:rPr>
          <w:b/>
        </w:rPr>
        <w:t xml:space="preserve"> лв.</w:t>
      </w:r>
      <w:r w:rsidR="00BA22AD" w:rsidRPr="00D84277">
        <w:rPr>
          <w:b/>
        </w:rPr>
        <w:t>, в т. ч. 10 000 лв. за информиране и публичност</w:t>
      </w:r>
    </w:p>
    <w:p w14:paraId="3B53C9CE" w14:textId="588EA650" w:rsidR="00E9535C" w:rsidRPr="00D84277" w:rsidRDefault="0018787E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D84277">
        <w:rPr>
          <w:b/>
          <w:bCs/>
        </w:rPr>
        <w:t>В)</w:t>
      </w:r>
      <w:r w:rsidR="003F1AD4" w:rsidRPr="00D84277">
        <w:rPr>
          <w:b/>
          <w:bCs/>
        </w:rPr>
        <w:t xml:space="preserve"> </w:t>
      </w:r>
      <w:r w:rsidR="006220C3" w:rsidRPr="00D84277">
        <w:rPr>
          <w:b/>
          <w:bCs/>
        </w:rPr>
        <w:t>Модул „Подкрепа на целодневното обучение на учениците”</w:t>
      </w:r>
      <w:r w:rsidR="005D6FFB" w:rsidRPr="00D84277">
        <w:rPr>
          <w:b/>
          <w:bCs/>
        </w:rPr>
        <w:t xml:space="preserve"> </w:t>
      </w:r>
      <w:r w:rsidR="001A6134" w:rsidRPr="00D84277">
        <w:rPr>
          <w:b/>
          <w:bCs/>
        </w:rPr>
        <w:t>–</w:t>
      </w:r>
      <w:r w:rsidR="005D6FFB" w:rsidRPr="00D84277">
        <w:rPr>
          <w:b/>
          <w:bCs/>
        </w:rPr>
        <w:t xml:space="preserve"> </w:t>
      </w:r>
      <w:r w:rsidR="005D6FFB" w:rsidRPr="00D84277">
        <w:rPr>
          <w:b/>
        </w:rPr>
        <w:t>800 000 лв</w:t>
      </w:r>
      <w:r w:rsidR="00931010" w:rsidRPr="00D84277">
        <w:rPr>
          <w:b/>
        </w:rPr>
        <w:t>.</w:t>
      </w:r>
    </w:p>
    <w:p w14:paraId="4E699C2F" w14:textId="2BA6679A" w:rsidR="00254F0C" w:rsidRPr="00D84277" w:rsidRDefault="00027C41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D84277">
        <w:rPr>
          <w:b/>
        </w:rPr>
        <w:t xml:space="preserve">Г) </w:t>
      </w:r>
      <w:r w:rsidR="00E266EC" w:rsidRPr="00D84277">
        <w:rPr>
          <w:b/>
          <w:bCs/>
        </w:rPr>
        <w:t xml:space="preserve">Модул „Културните институции като образователна </w:t>
      </w:r>
      <w:r w:rsidR="00E266EC" w:rsidRPr="00D84277">
        <w:rPr>
          <w:b/>
        </w:rPr>
        <w:t xml:space="preserve">среда “ </w:t>
      </w:r>
      <w:r w:rsidR="00254F0C" w:rsidRPr="00D84277">
        <w:rPr>
          <w:b/>
        </w:rPr>
        <w:t xml:space="preserve">– </w:t>
      </w:r>
      <w:r w:rsidR="008B7D6F" w:rsidRPr="00D84277">
        <w:rPr>
          <w:b/>
        </w:rPr>
        <w:t>5</w:t>
      </w:r>
      <w:r w:rsidR="00254F0C" w:rsidRPr="00D84277">
        <w:rPr>
          <w:b/>
        </w:rPr>
        <w:t>00 000 лв.</w:t>
      </w:r>
      <w:r w:rsidR="0073215A" w:rsidRPr="00D84277">
        <w:rPr>
          <w:b/>
        </w:rPr>
        <w:t>,</w:t>
      </w:r>
      <w:r w:rsidR="00322EE8" w:rsidRPr="00D84277">
        <w:rPr>
          <w:b/>
        </w:rPr>
        <w:t xml:space="preserve"> в   т. ч. 3</w:t>
      </w:r>
      <w:r w:rsidR="0073215A" w:rsidRPr="00D84277">
        <w:rPr>
          <w:b/>
        </w:rPr>
        <w:t>000 лв. за информиране и публичност</w:t>
      </w:r>
    </w:p>
    <w:p w14:paraId="3E76596E" w14:textId="0CE39D5E" w:rsidR="00A32BAD" w:rsidRPr="00D84277" w:rsidRDefault="008B7D6F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D84277">
        <w:rPr>
          <w:b/>
        </w:rPr>
        <w:t>Д</w:t>
      </w:r>
      <w:r w:rsidR="00C46CB8" w:rsidRPr="00D84277">
        <w:rPr>
          <w:b/>
        </w:rPr>
        <w:t xml:space="preserve">) </w:t>
      </w:r>
      <w:r w:rsidR="0088605F" w:rsidRPr="00D84277">
        <w:rPr>
          <w:b/>
        </w:rPr>
        <w:t xml:space="preserve">Модул </w:t>
      </w:r>
      <w:r w:rsidR="00A32BAD" w:rsidRPr="00D84277">
        <w:rPr>
          <w:b/>
        </w:rPr>
        <w:t xml:space="preserve">„Библиотеките като образователна среда” – </w:t>
      </w:r>
      <w:r w:rsidRPr="00D84277">
        <w:rPr>
          <w:b/>
        </w:rPr>
        <w:t xml:space="preserve"> 3</w:t>
      </w:r>
      <w:r w:rsidR="00A32BAD" w:rsidRPr="00D84277">
        <w:rPr>
          <w:b/>
        </w:rPr>
        <w:t>00 000 лв.</w:t>
      </w:r>
    </w:p>
    <w:p w14:paraId="4F613776" w14:textId="3410780E" w:rsidR="00607132" w:rsidRPr="00D84277" w:rsidRDefault="008B7D6F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D84277">
        <w:rPr>
          <w:b/>
        </w:rPr>
        <w:t>Е</w:t>
      </w:r>
      <w:r w:rsidR="00A47236" w:rsidRPr="00D84277">
        <w:rPr>
          <w:b/>
          <w:lang w:val="en-US"/>
        </w:rPr>
        <w:t>)</w:t>
      </w:r>
      <w:r w:rsidR="00A47236" w:rsidRPr="00D84277">
        <w:rPr>
          <w:b/>
        </w:rPr>
        <w:t xml:space="preserve"> </w:t>
      </w:r>
      <w:r w:rsidR="00A32BAD" w:rsidRPr="00D84277">
        <w:rPr>
          <w:b/>
        </w:rPr>
        <w:t xml:space="preserve">Модул </w:t>
      </w:r>
      <w:r w:rsidR="00A47236" w:rsidRPr="00D84277">
        <w:rPr>
          <w:b/>
          <w:lang w:val="en-US"/>
        </w:rPr>
        <w:t xml:space="preserve">„Площадки за </w:t>
      </w:r>
      <w:r w:rsidR="00A47236" w:rsidRPr="00D84277">
        <w:rPr>
          <w:b/>
        </w:rPr>
        <w:t>обучение по безопасност на движението по пътищата</w:t>
      </w:r>
      <w:r w:rsidR="00A47236" w:rsidRPr="00D84277">
        <w:rPr>
          <w:b/>
          <w:lang w:val="en-US"/>
        </w:rPr>
        <w:t>“</w:t>
      </w:r>
    </w:p>
    <w:p w14:paraId="3AD7FEF9" w14:textId="28C17AF6" w:rsidR="00A47236" w:rsidRPr="00D84277" w:rsidRDefault="0057666E" w:rsidP="00C0450E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D84277">
        <w:rPr>
          <w:b/>
        </w:rPr>
        <w:t>6</w:t>
      </w:r>
      <w:r w:rsidR="00A47236" w:rsidRPr="00D84277">
        <w:rPr>
          <w:b/>
        </w:rPr>
        <w:t>00 000 лв., от които:</w:t>
      </w:r>
    </w:p>
    <w:p w14:paraId="0B5D6270" w14:textId="3D86959C" w:rsidR="00A47236" w:rsidRPr="00D84277" w:rsidRDefault="00A47236" w:rsidP="00B21390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D84277">
        <w:rPr>
          <w:b/>
        </w:rPr>
        <w:t>-</w:t>
      </w:r>
      <w:r w:rsidRPr="00D84277">
        <w:rPr>
          <w:b/>
        </w:rPr>
        <w:tab/>
        <w:t xml:space="preserve">за детски градини – </w:t>
      </w:r>
      <w:r w:rsidR="00B45E02" w:rsidRPr="00D84277">
        <w:rPr>
          <w:b/>
        </w:rPr>
        <w:t>15</w:t>
      </w:r>
      <w:r w:rsidRPr="00D84277">
        <w:rPr>
          <w:b/>
        </w:rPr>
        <w:t>0 000 лв.</w:t>
      </w:r>
    </w:p>
    <w:p w14:paraId="18961D36" w14:textId="67B81709" w:rsidR="00A47236" w:rsidRPr="00D84277" w:rsidRDefault="00A47236" w:rsidP="00B21390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D84277">
        <w:rPr>
          <w:b/>
        </w:rPr>
        <w:t>-</w:t>
      </w:r>
      <w:r w:rsidRPr="00D84277">
        <w:rPr>
          <w:b/>
        </w:rPr>
        <w:tab/>
        <w:t xml:space="preserve">за училища – </w:t>
      </w:r>
      <w:r w:rsidR="005A42DD" w:rsidRPr="00D84277">
        <w:rPr>
          <w:b/>
        </w:rPr>
        <w:t>450</w:t>
      </w:r>
      <w:r w:rsidRPr="00D84277">
        <w:rPr>
          <w:b/>
        </w:rPr>
        <w:t xml:space="preserve"> 000 лв.</w:t>
      </w:r>
    </w:p>
    <w:p w14:paraId="04767DDC" w14:textId="30FD2BD0" w:rsidR="00BC64CC" w:rsidRPr="006D5B52" w:rsidRDefault="00BC64CC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D84277">
        <w:t xml:space="preserve">По </w:t>
      </w:r>
      <w:r w:rsidR="00B21390" w:rsidRPr="00D84277">
        <w:t>модул</w:t>
      </w:r>
      <w:r w:rsidR="00B21390" w:rsidRPr="00D84277">
        <w:rPr>
          <w:i/>
        </w:rPr>
        <w:t xml:space="preserve"> </w:t>
      </w:r>
      <w:r w:rsidRPr="00D84277">
        <w:rPr>
          <w:lang w:val="en-US"/>
        </w:rPr>
        <w:t xml:space="preserve">„Площадки за </w:t>
      </w:r>
      <w:r w:rsidRPr="00D84277">
        <w:t>обучение по безопасност на движението по пътищата</w:t>
      </w:r>
      <w:r w:rsidRPr="00D84277">
        <w:rPr>
          <w:lang w:val="en-US"/>
        </w:rPr>
        <w:t>“</w:t>
      </w:r>
      <w:r w:rsidR="00FC6295" w:rsidRPr="00D84277">
        <w:t xml:space="preserve"> </w:t>
      </w:r>
      <w:r w:rsidR="00B21390" w:rsidRPr="00D84277">
        <w:t xml:space="preserve">бенефициентите следва да осигурят съфинансиране </w:t>
      </w:r>
      <w:r w:rsidR="00B21390" w:rsidRPr="006D5B52">
        <w:rPr>
          <w:color w:val="000000" w:themeColor="text1"/>
        </w:rPr>
        <w:t>в размер на минимум 20% от стойността на проектното предложение. В случай на неизразходвани средства от някои от двете групи бенефициенти, средствата могат да се прехвърлят към останалите бенефициенти.</w:t>
      </w:r>
    </w:p>
    <w:p w14:paraId="7B869ACF" w14:textId="77777777" w:rsidR="00633CE2" w:rsidRPr="006D5B52" w:rsidRDefault="00633CE2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</w:p>
    <w:p w14:paraId="5F999217" w14:textId="77777777" w:rsidR="00CF2A74" w:rsidRPr="006D5B52" w:rsidRDefault="009316FD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2</w:t>
      </w:r>
      <w:r w:rsidR="00CF2A74" w:rsidRPr="006D5B52">
        <w:rPr>
          <w:b/>
          <w:bCs/>
          <w:color w:val="000000" w:themeColor="text1"/>
        </w:rPr>
        <w:t>. ЦЕЛИ</w:t>
      </w:r>
    </w:p>
    <w:p w14:paraId="21866F99" w14:textId="77777777" w:rsidR="00C06B77" w:rsidRPr="006D5B52" w:rsidRDefault="00C06B77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 xml:space="preserve">2.1. </w:t>
      </w:r>
      <w:r w:rsidR="00743691" w:rsidRPr="006D5B52">
        <w:rPr>
          <w:b/>
          <w:bCs/>
          <w:color w:val="000000" w:themeColor="text1"/>
        </w:rPr>
        <w:t xml:space="preserve">Обща цел </w:t>
      </w:r>
    </w:p>
    <w:p w14:paraId="68A1954F" w14:textId="416C46C6" w:rsidR="00126F68" w:rsidRPr="006D5B52" w:rsidRDefault="00F73ED2" w:rsidP="00B2139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6D5B52">
        <w:rPr>
          <w:color w:val="000000" w:themeColor="text1"/>
        </w:rPr>
        <w:t>Осигуряване условия за равен достъп до предучили</w:t>
      </w:r>
      <w:r w:rsidR="00B21390" w:rsidRPr="006D5B52">
        <w:rPr>
          <w:color w:val="000000" w:themeColor="text1"/>
        </w:rPr>
        <w:t xml:space="preserve">щно и училищно образование и </w:t>
      </w:r>
      <w:r w:rsidRPr="006D5B52">
        <w:rPr>
          <w:color w:val="000000" w:themeColor="text1"/>
        </w:rPr>
        <w:t>п</w:t>
      </w:r>
      <w:r w:rsidR="00743691" w:rsidRPr="006D5B52">
        <w:rPr>
          <w:color w:val="000000" w:themeColor="text1"/>
        </w:rPr>
        <w:t>овишав</w:t>
      </w:r>
      <w:r w:rsidR="004A53AC" w:rsidRPr="006D5B52">
        <w:rPr>
          <w:color w:val="000000" w:themeColor="text1"/>
        </w:rPr>
        <w:t xml:space="preserve">ане качеството на образователния </w:t>
      </w:r>
      <w:r w:rsidR="00743691" w:rsidRPr="006D5B52">
        <w:rPr>
          <w:color w:val="000000" w:themeColor="text1"/>
        </w:rPr>
        <w:t>процес.</w:t>
      </w:r>
      <w:r w:rsidR="00126F68" w:rsidRPr="006D5B52">
        <w:rPr>
          <w:color w:val="000000" w:themeColor="text1"/>
        </w:rPr>
        <w:t xml:space="preserve"> </w:t>
      </w:r>
    </w:p>
    <w:p w14:paraId="3D7401FF" w14:textId="2B514A71" w:rsidR="00743691" w:rsidRPr="006D5B52" w:rsidRDefault="00126F68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Насърчаване на четенето за постигане на интелектуално, емоционално, социално, културно и личностно развитие на ученика.</w:t>
      </w:r>
    </w:p>
    <w:p w14:paraId="765241B9" w14:textId="1953607A" w:rsidR="00A47236" w:rsidRPr="006D5B52" w:rsidRDefault="00A47236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lastRenderedPageBreak/>
        <w:t>Осигуряване на обучение по безопасност на движението по пътищата, чрез осигуряване на външни и вътрешни площадки (по</w:t>
      </w:r>
      <w:r w:rsidR="00B21390" w:rsidRPr="006D5B52">
        <w:rPr>
          <w:color w:val="000000" w:themeColor="text1"/>
        </w:rPr>
        <w:t>движни зони) в детските градини и</w:t>
      </w:r>
      <w:r w:rsidRPr="006D5B52">
        <w:rPr>
          <w:color w:val="000000" w:themeColor="text1"/>
        </w:rPr>
        <w:t xml:space="preserve"> училищата с цел намаляване на инциденти с деца и ученици по пътищата.</w:t>
      </w:r>
    </w:p>
    <w:p w14:paraId="02412A65" w14:textId="10734746" w:rsidR="00633CE2" w:rsidRPr="006D5B52" w:rsidRDefault="00633CE2" w:rsidP="00983F32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267D5D11" w14:textId="77777777" w:rsidR="00743691" w:rsidRPr="006D5B52" w:rsidRDefault="00C06B77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2.2. Конкретни (с</w:t>
      </w:r>
      <w:r w:rsidR="00743691" w:rsidRPr="006D5B52">
        <w:rPr>
          <w:b/>
          <w:bCs/>
          <w:color w:val="000000" w:themeColor="text1"/>
        </w:rPr>
        <w:t>пецифични</w:t>
      </w:r>
      <w:r w:rsidRPr="006D5B52">
        <w:rPr>
          <w:b/>
          <w:bCs/>
          <w:color w:val="000000" w:themeColor="text1"/>
        </w:rPr>
        <w:t>)</w:t>
      </w:r>
      <w:r w:rsidR="00743691" w:rsidRPr="006D5B52">
        <w:rPr>
          <w:b/>
          <w:bCs/>
          <w:color w:val="000000" w:themeColor="text1"/>
        </w:rPr>
        <w:t xml:space="preserve"> цели:</w:t>
      </w:r>
    </w:p>
    <w:p w14:paraId="32682F51" w14:textId="77777777" w:rsidR="00664DB7" w:rsidRPr="006D5B52" w:rsidRDefault="00664DB7" w:rsidP="004F17B6">
      <w:pPr>
        <w:pStyle w:val="ListParagraph"/>
        <w:numPr>
          <w:ilvl w:val="0"/>
          <w:numId w:val="1"/>
        </w:numPr>
        <w:tabs>
          <w:tab w:val="num" w:pos="0"/>
          <w:tab w:val="left" w:pos="1134"/>
        </w:tabs>
        <w:spacing w:line="360" w:lineRule="auto"/>
        <w:ind w:left="709" w:firstLine="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Осигуряване на материална база в съответствие със съвременните изисквания на пазара на труда чрез финансово ангажиране както на бюджетни средства, така и съфинансир</w:t>
      </w:r>
      <w:r w:rsidR="006220C3" w:rsidRPr="006D5B52">
        <w:rPr>
          <w:bCs/>
          <w:color w:val="000000" w:themeColor="text1"/>
        </w:rPr>
        <w:t>ане от страна на работодателите</w:t>
      </w:r>
      <w:r w:rsidR="006476D7" w:rsidRPr="006D5B52">
        <w:rPr>
          <w:bCs/>
          <w:color w:val="000000" w:themeColor="text1"/>
        </w:rPr>
        <w:t>.</w:t>
      </w:r>
    </w:p>
    <w:p w14:paraId="61EBFD9B" w14:textId="77777777" w:rsidR="00664DB7" w:rsidRPr="006D5B52" w:rsidRDefault="00664DB7" w:rsidP="004F17B6">
      <w:pPr>
        <w:pStyle w:val="Default"/>
        <w:numPr>
          <w:ilvl w:val="0"/>
          <w:numId w:val="1"/>
        </w:numPr>
        <w:tabs>
          <w:tab w:val="num" w:pos="0"/>
          <w:tab w:val="left" w:pos="1080"/>
          <w:tab w:val="left" w:pos="1134"/>
        </w:tabs>
        <w:spacing w:line="360" w:lineRule="auto"/>
        <w:ind w:left="709" w:firstLine="0"/>
        <w:jc w:val="both"/>
        <w:rPr>
          <w:color w:val="000000" w:themeColor="text1"/>
        </w:rPr>
      </w:pPr>
      <w:r w:rsidRPr="006D5B52">
        <w:rPr>
          <w:bCs/>
          <w:color w:val="000000" w:themeColor="text1"/>
        </w:rPr>
        <w:t xml:space="preserve">Предоставяне на качествена професионална подготовка в реални работни условия за над 1000 ученици от системата на </w:t>
      </w:r>
      <w:r w:rsidR="00F52E4A" w:rsidRPr="006D5B52">
        <w:rPr>
          <w:bCs/>
          <w:color w:val="000000" w:themeColor="text1"/>
        </w:rPr>
        <w:t>Професионално образование и обучение и улесняване на</w:t>
      </w:r>
      <w:r w:rsidRPr="006D5B52">
        <w:rPr>
          <w:bCs/>
          <w:color w:val="000000" w:themeColor="text1"/>
        </w:rPr>
        <w:t xml:space="preserve"> реа</w:t>
      </w:r>
      <w:r w:rsidR="004E6D87" w:rsidRPr="006D5B52">
        <w:rPr>
          <w:bCs/>
          <w:color w:val="000000" w:themeColor="text1"/>
        </w:rPr>
        <w:t xml:space="preserve">лизацията им </w:t>
      </w:r>
      <w:r w:rsidR="006220C3" w:rsidRPr="006D5B52">
        <w:rPr>
          <w:bCs/>
          <w:color w:val="000000" w:themeColor="text1"/>
        </w:rPr>
        <w:t>на трудовия пазар</w:t>
      </w:r>
      <w:r w:rsidR="006476D7" w:rsidRPr="006D5B52">
        <w:rPr>
          <w:bCs/>
          <w:color w:val="000000" w:themeColor="text1"/>
        </w:rPr>
        <w:t>.</w:t>
      </w:r>
    </w:p>
    <w:p w14:paraId="356D1294" w14:textId="090210A7" w:rsidR="007702EB" w:rsidRPr="006D5B52" w:rsidRDefault="007702EB" w:rsidP="004F17B6">
      <w:pPr>
        <w:pStyle w:val="Default"/>
        <w:numPr>
          <w:ilvl w:val="0"/>
          <w:numId w:val="1"/>
        </w:numPr>
        <w:tabs>
          <w:tab w:val="num" w:pos="0"/>
          <w:tab w:val="left" w:pos="1080"/>
          <w:tab w:val="left" w:pos="1134"/>
        </w:tabs>
        <w:spacing w:line="360" w:lineRule="auto"/>
        <w:ind w:left="709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Разработване на учебната документация (учебни планове и учебни програми)</w:t>
      </w:r>
      <w:r w:rsidR="00DF41DD" w:rsidRPr="006D5B52">
        <w:rPr>
          <w:color w:val="000000" w:themeColor="text1"/>
        </w:rPr>
        <w:t xml:space="preserve">, национални изпитни програми </w:t>
      </w:r>
      <w:r w:rsidRPr="006D5B52">
        <w:rPr>
          <w:color w:val="000000" w:themeColor="text1"/>
        </w:rPr>
        <w:t>за професионално образование и обучение по специалностите от професиите от Списъка на професиите за професионално образование и обучение.</w:t>
      </w:r>
    </w:p>
    <w:p w14:paraId="346E877E" w14:textId="77777777" w:rsidR="00664DB7" w:rsidRPr="006D5B52" w:rsidRDefault="00664DB7" w:rsidP="004F17B6">
      <w:pPr>
        <w:pStyle w:val="Default"/>
        <w:numPr>
          <w:ilvl w:val="0"/>
          <w:numId w:val="1"/>
        </w:numPr>
        <w:tabs>
          <w:tab w:val="num" w:pos="0"/>
          <w:tab w:val="left" w:pos="1080"/>
          <w:tab w:val="left" w:pos="1134"/>
        </w:tabs>
        <w:spacing w:line="360" w:lineRule="auto"/>
        <w:ind w:left="709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Създаване на по-добри</w:t>
      </w:r>
      <w:r w:rsidR="004E6D87" w:rsidRPr="006D5B52">
        <w:rPr>
          <w:color w:val="000000" w:themeColor="text1"/>
        </w:rPr>
        <w:t xml:space="preserve"> </w:t>
      </w:r>
      <w:r w:rsidRPr="006D5B52">
        <w:rPr>
          <w:color w:val="000000" w:themeColor="text1"/>
        </w:rPr>
        <w:t xml:space="preserve">условия за експериментална работа </w:t>
      </w:r>
      <w:r w:rsidR="006220C3" w:rsidRPr="006D5B52">
        <w:rPr>
          <w:color w:val="000000" w:themeColor="text1"/>
        </w:rPr>
        <w:t>по природни науки</w:t>
      </w:r>
      <w:r w:rsidR="006476D7" w:rsidRPr="006D5B52">
        <w:rPr>
          <w:color w:val="000000" w:themeColor="text1"/>
        </w:rPr>
        <w:t>.</w:t>
      </w:r>
    </w:p>
    <w:p w14:paraId="0F50AA71" w14:textId="77777777" w:rsidR="00E107C9" w:rsidRPr="006D5B52" w:rsidRDefault="00E107C9" w:rsidP="00AA5629">
      <w:pPr>
        <w:pStyle w:val="Default"/>
        <w:numPr>
          <w:ilvl w:val="0"/>
          <w:numId w:val="1"/>
        </w:numPr>
        <w:tabs>
          <w:tab w:val="num" w:pos="0"/>
          <w:tab w:val="left" w:pos="1080"/>
          <w:tab w:val="left" w:pos="1134"/>
        </w:tabs>
        <w:spacing w:line="360" w:lineRule="auto"/>
        <w:ind w:left="709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Създаване на условия за личностно развитие на учениците чрез занимания по интереси и творчески изяви.</w:t>
      </w:r>
    </w:p>
    <w:p w14:paraId="24A77756" w14:textId="77777777" w:rsidR="003C1DC8" w:rsidRPr="006D5B52" w:rsidRDefault="003C1DC8" w:rsidP="00AA5629">
      <w:pPr>
        <w:pStyle w:val="Default"/>
        <w:numPr>
          <w:ilvl w:val="0"/>
          <w:numId w:val="1"/>
        </w:numPr>
        <w:tabs>
          <w:tab w:val="num" w:pos="0"/>
          <w:tab w:val="left" w:pos="1080"/>
          <w:tab w:val="left" w:pos="1134"/>
        </w:tabs>
        <w:spacing w:line="360" w:lineRule="auto"/>
        <w:ind w:left="709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Осигуряване на възможности за използване на културните институции като образователна среда.</w:t>
      </w:r>
    </w:p>
    <w:p w14:paraId="3BE608E8" w14:textId="120773D8" w:rsidR="00126F68" w:rsidRPr="006D5B52" w:rsidRDefault="00126F68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Повишаване на грамотността, критическото и аналитично мислене.</w:t>
      </w:r>
    </w:p>
    <w:p w14:paraId="02F08FF1" w14:textId="66AA9848" w:rsidR="00126F68" w:rsidRPr="006D5B52" w:rsidRDefault="00126F68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Създаване на интерес и любов към литературата и културните ценности.</w:t>
      </w:r>
    </w:p>
    <w:p w14:paraId="61CEB3FD" w14:textId="174CC9DF" w:rsidR="00126F68" w:rsidRPr="006D5B52" w:rsidRDefault="00126F68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Подпомагане на учебния процес чрез търсене, извличане и анализиране на информация от различни източници.</w:t>
      </w:r>
    </w:p>
    <w:p w14:paraId="51DBEDE4" w14:textId="61DA43EC" w:rsidR="00126F68" w:rsidRPr="006D5B52" w:rsidRDefault="00126F68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Осмисляне на свободното време на ученика, развиване на въображението и креативността.</w:t>
      </w:r>
    </w:p>
    <w:p w14:paraId="7D4233C4" w14:textId="69C90F80" w:rsidR="00126F68" w:rsidRPr="006D5B52" w:rsidRDefault="00126F68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Повишаване на дигиталните умения и компетентности с фокус върху обучението в STEM дисциплините.</w:t>
      </w:r>
    </w:p>
    <w:p w14:paraId="6FC8F4A4" w14:textId="2FFB3E4A" w:rsidR="00126F68" w:rsidRPr="006D5B52" w:rsidRDefault="00126F68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Изграждане на трайни навици за четене и формиране умения за учене през целия живот.</w:t>
      </w:r>
    </w:p>
    <w:p w14:paraId="68C4613B" w14:textId="31F78EE0" w:rsidR="00A47236" w:rsidRPr="006D5B52" w:rsidRDefault="00A47236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Формиране на начални представи за пътната среда.</w:t>
      </w:r>
    </w:p>
    <w:p w14:paraId="50D30B32" w14:textId="6E5C392A" w:rsidR="00A47236" w:rsidRPr="006D5B52" w:rsidRDefault="00A47236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Формиране на умения за безопасно поведение на пътя.</w:t>
      </w:r>
    </w:p>
    <w:p w14:paraId="4B61532E" w14:textId="451EC547" w:rsidR="00A47236" w:rsidRPr="006D5B52" w:rsidRDefault="00A47236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Формиране на култура на поведение на пътя.</w:t>
      </w:r>
    </w:p>
    <w:p w14:paraId="6FC0F9A1" w14:textId="318993D8" w:rsidR="00A47236" w:rsidRPr="006D5B52" w:rsidRDefault="00A47236" w:rsidP="00B21390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080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lastRenderedPageBreak/>
        <w:t>Изграждане и развиване на защитни механизми спрямо опасностите от пътната среда.</w:t>
      </w:r>
    </w:p>
    <w:p w14:paraId="5935813C" w14:textId="7C1516BE" w:rsidR="00A47236" w:rsidRPr="006D5B52" w:rsidRDefault="00A47236" w:rsidP="00753D2D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134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Развиване на сетивните възприятия (зрение, слух, възприятия за време и пространство) на учениците за безопасно поведение на пътя.</w:t>
      </w:r>
    </w:p>
    <w:p w14:paraId="74ABBC6D" w14:textId="1F067F8D" w:rsidR="00A47236" w:rsidRPr="006D5B52" w:rsidRDefault="00A47236" w:rsidP="00753D2D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134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Подпомагане на процеса за развитие на концентрацията на вниманието и паметта и на дисциплинирано и отговорно поведение на пътя.</w:t>
      </w:r>
    </w:p>
    <w:p w14:paraId="7B68956F" w14:textId="77777777" w:rsidR="00A47236" w:rsidRPr="006D5B52" w:rsidRDefault="00A47236" w:rsidP="00753D2D">
      <w:pPr>
        <w:numPr>
          <w:ilvl w:val="0"/>
          <w:numId w:val="1"/>
        </w:numPr>
        <w:tabs>
          <w:tab w:val="clear" w:pos="928"/>
          <w:tab w:val="num" w:pos="720"/>
          <w:tab w:val="left" w:pos="900"/>
          <w:tab w:val="left" w:pos="1134"/>
        </w:tabs>
        <w:spacing w:line="360" w:lineRule="auto"/>
        <w:ind w:left="720"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Формиране на знания и умения за безопасно придвижване, пресичане на пътен светофар и пешеходна пътека.</w:t>
      </w:r>
    </w:p>
    <w:p w14:paraId="3E9D8A1D" w14:textId="5BDEC0A2" w:rsidR="0032489E" w:rsidRPr="006D5B52" w:rsidRDefault="0032489E" w:rsidP="002039C7">
      <w:pPr>
        <w:tabs>
          <w:tab w:val="left" w:pos="1080"/>
          <w:tab w:val="left" w:pos="1134"/>
        </w:tabs>
        <w:spacing w:line="360" w:lineRule="auto"/>
        <w:jc w:val="both"/>
        <w:rPr>
          <w:color w:val="000000" w:themeColor="text1"/>
        </w:rPr>
      </w:pPr>
    </w:p>
    <w:p w14:paraId="6DC80BF3" w14:textId="77777777" w:rsidR="00664DB7" w:rsidRPr="006D5B52" w:rsidRDefault="009316FD" w:rsidP="004F17B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3</w:t>
      </w:r>
      <w:r w:rsidR="00CF2A74" w:rsidRPr="006D5B52">
        <w:rPr>
          <w:b/>
          <w:bCs/>
          <w:color w:val="000000" w:themeColor="text1"/>
        </w:rPr>
        <w:t>. ОЧАКВАНИ РЕЗУЛТАТИ</w:t>
      </w:r>
    </w:p>
    <w:p w14:paraId="2E7F50D5" w14:textId="77777777" w:rsidR="00664DB7" w:rsidRPr="006D5B52" w:rsidRDefault="00114D57" w:rsidP="00A57146">
      <w:pPr>
        <w:pStyle w:val="ListParagraph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С</w:t>
      </w:r>
      <w:r w:rsidR="00664DB7" w:rsidRPr="006D5B52">
        <w:rPr>
          <w:bCs/>
          <w:color w:val="000000" w:themeColor="text1"/>
        </w:rPr>
        <w:t xml:space="preserve">ъздаване на модернизирана </w:t>
      </w:r>
      <w:r w:rsidR="009F330D" w:rsidRPr="006D5B52">
        <w:rPr>
          <w:bCs/>
          <w:color w:val="000000" w:themeColor="text1"/>
        </w:rPr>
        <w:t xml:space="preserve">образователна </w:t>
      </w:r>
      <w:r w:rsidR="00664DB7" w:rsidRPr="006D5B52">
        <w:rPr>
          <w:bCs/>
          <w:color w:val="000000" w:themeColor="text1"/>
        </w:rPr>
        <w:t>среда за професионално образование</w:t>
      </w:r>
      <w:r w:rsidR="003C6A1B" w:rsidRPr="006D5B52">
        <w:rPr>
          <w:bCs/>
          <w:color w:val="000000" w:themeColor="text1"/>
        </w:rPr>
        <w:t>,</w:t>
      </w:r>
      <w:r w:rsidR="00664DB7" w:rsidRPr="006D5B52">
        <w:rPr>
          <w:bCs/>
          <w:color w:val="000000" w:themeColor="text1"/>
        </w:rPr>
        <w:t xml:space="preserve"> съгласувано с бизнеса</w:t>
      </w:r>
      <w:r w:rsidR="003C6A1B" w:rsidRPr="006D5B52">
        <w:rPr>
          <w:bCs/>
          <w:color w:val="000000" w:themeColor="text1"/>
        </w:rPr>
        <w:t>,</w:t>
      </w:r>
      <w:r w:rsidR="00664DB7" w:rsidRPr="006D5B52">
        <w:rPr>
          <w:bCs/>
          <w:color w:val="000000" w:themeColor="text1"/>
        </w:rPr>
        <w:t xml:space="preserve"> за търсени и перспективни професии</w:t>
      </w:r>
      <w:r w:rsidR="006476D7" w:rsidRPr="006D5B52">
        <w:rPr>
          <w:bCs/>
          <w:color w:val="000000" w:themeColor="text1"/>
        </w:rPr>
        <w:t>.</w:t>
      </w:r>
    </w:p>
    <w:p w14:paraId="654CC6FB" w14:textId="77777777" w:rsidR="00664DB7" w:rsidRPr="006D5B52" w:rsidRDefault="00114D57" w:rsidP="00A57146">
      <w:pPr>
        <w:pStyle w:val="ListParagraph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В</w:t>
      </w:r>
      <w:r w:rsidR="00664DB7" w:rsidRPr="006D5B52">
        <w:rPr>
          <w:bCs/>
          <w:color w:val="000000" w:themeColor="text1"/>
        </w:rPr>
        <w:t>ъзможност за работа с най-новото техническо оборудване</w:t>
      </w:r>
      <w:r w:rsidR="006476D7" w:rsidRPr="006D5B52">
        <w:rPr>
          <w:bCs/>
          <w:color w:val="000000" w:themeColor="text1"/>
        </w:rPr>
        <w:t>.</w:t>
      </w:r>
    </w:p>
    <w:p w14:paraId="4D7A6F96" w14:textId="77777777" w:rsidR="00664DB7" w:rsidRPr="006D5B52" w:rsidRDefault="00114D57" w:rsidP="006D0E97">
      <w:pPr>
        <w:pStyle w:val="ListParagraph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П</w:t>
      </w:r>
      <w:r w:rsidR="00664DB7" w:rsidRPr="006D5B52">
        <w:rPr>
          <w:bCs/>
          <w:color w:val="000000" w:themeColor="text1"/>
        </w:rPr>
        <w:t xml:space="preserve">ридобиване на професионални </w:t>
      </w:r>
      <w:r w:rsidR="007E3A25" w:rsidRPr="006D5B52">
        <w:rPr>
          <w:bCs/>
          <w:color w:val="000000" w:themeColor="text1"/>
        </w:rPr>
        <w:t>компетентности</w:t>
      </w:r>
      <w:r w:rsidR="00664DB7" w:rsidRPr="006D5B52">
        <w:rPr>
          <w:bCs/>
          <w:color w:val="000000" w:themeColor="text1"/>
        </w:rPr>
        <w:t xml:space="preserve"> в реални трудови условия</w:t>
      </w:r>
      <w:r w:rsidR="006476D7" w:rsidRPr="006D5B52">
        <w:rPr>
          <w:bCs/>
          <w:color w:val="000000" w:themeColor="text1"/>
        </w:rPr>
        <w:t>.</w:t>
      </w:r>
    </w:p>
    <w:p w14:paraId="6D17B69D" w14:textId="77777777" w:rsidR="00664DB7" w:rsidRPr="006D5B52" w:rsidRDefault="00114D57" w:rsidP="004F17B6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bCs/>
          <w:color w:val="000000" w:themeColor="text1"/>
        </w:rPr>
        <w:t>С</w:t>
      </w:r>
      <w:r w:rsidR="00664DB7" w:rsidRPr="006D5B52">
        <w:rPr>
          <w:bCs/>
          <w:color w:val="000000" w:themeColor="text1"/>
        </w:rPr>
        <w:t>ъздаване на пряка връзка между ученик и работодател.</w:t>
      </w:r>
    </w:p>
    <w:p w14:paraId="41C59F2B" w14:textId="28F46DF6" w:rsidR="007702EB" w:rsidRPr="006D5B52" w:rsidRDefault="007702EB" w:rsidP="004F17B6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bCs/>
          <w:color w:val="000000" w:themeColor="text1"/>
        </w:rPr>
        <w:t xml:space="preserve">Разработени </w:t>
      </w:r>
      <w:r w:rsidR="00BC1973" w:rsidRPr="006D5B52">
        <w:rPr>
          <w:bCs/>
          <w:color w:val="000000" w:themeColor="text1"/>
        </w:rPr>
        <w:t xml:space="preserve">и/или актуализирани </w:t>
      </w:r>
      <w:r w:rsidRPr="006D5B52">
        <w:rPr>
          <w:bCs/>
          <w:color w:val="000000" w:themeColor="text1"/>
        </w:rPr>
        <w:t>типови учебни планове</w:t>
      </w:r>
      <w:r w:rsidR="00176CA8" w:rsidRPr="006D5B52">
        <w:rPr>
          <w:bCs/>
          <w:color w:val="000000" w:themeColor="text1"/>
        </w:rPr>
        <w:t>,</w:t>
      </w:r>
      <w:r w:rsidRPr="006D5B52">
        <w:rPr>
          <w:bCs/>
          <w:color w:val="000000" w:themeColor="text1"/>
        </w:rPr>
        <w:t xml:space="preserve"> учебни програми</w:t>
      </w:r>
      <w:r w:rsidR="00BC1973" w:rsidRPr="006D5B52">
        <w:rPr>
          <w:bCs/>
          <w:color w:val="000000" w:themeColor="text1"/>
        </w:rPr>
        <w:t xml:space="preserve">, национални изпитни програми </w:t>
      </w:r>
      <w:r w:rsidRPr="006D5B52">
        <w:rPr>
          <w:bCs/>
          <w:color w:val="000000" w:themeColor="text1"/>
        </w:rPr>
        <w:t>за професионално образование и обучение</w:t>
      </w:r>
      <w:r w:rsidR="008E1655" w:rsidRPr="006D5B52">
        <w:rPr>
          <w:bCs/>
          <w:color w:val="000000" w:themeColor="text1"/>
          <w:lang w:val="en-US"/>
        </w:rPr>
        <w:t xml:space="preserve"> </w:t>
      </w:r>
      <w:r w:rsidRPr="006D5B52">
        <w:rPr>
          <w:bCs/>
          <w:color w:val="000000" w:themeColor="text1"/>
        </w:rPr>
        <w:t>в партньорство с бизнеса</w:t>
      </w:r>
      <w:r w:rsidR="00E835A4" w:rsidRPr="006D5B52">
        <w:rPr>
          <w:bCs/>
          <w:color w:val="000000" w:themeColor="text1"/>
        </w:rPr>
        <w:t>, висши училища и колежи.</w:t>
      </w:r>
    </w:p>
    <w:p w14:paraId="55781175" w14:textId="596B98DF" w:rsidR="00E75355" w:rsidRPr="006D5B52" w:rsidRDefault="00E75355" w:rsidP="00E7535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Подобрена образователна среда за обучение по природни науки в профилираната подготовка на учениците, в т. ч. оборудвани </w:t>
      </w:r>
      <w:r w:rsidR="007E3026" w:rsidRPr="006D5B52">
        <w:rPr>
          <w:color w:val="000000" w:themeColor="text1"/>
          <w:lang w:val="en-US"/>
        </w:rPr>
        <w:t>28</w:t>
      </w:r>
      <w:r w:rsidRPr="006D5B52">
        <w:rPr>
          <w:color w:val="000000" w:themeColor="text1"/>
        </w:rPr>
        <w:t xml:space="preserve"> кабинети по физика и астрономия, химия и опазване на околната среда</w:t>
      </w:r>
      <w:r w:rsidRPr="006D5B52">
        <w:rPr>
          <w:color w:val="000000" w:themeColor="text1"/>
          <w:lang w:val="en-US"/>
        </w:rPr>
        <w:t xml:space="preserve"> </w:t>
      </w:r>
      <w:r w:rsidRPr="006D5B52">
        <w:rPr>
          <w:color w:val="000000" w:themeColor="text1"/>
        </w:rPr>
        <w:t>и биология и здравно образование.</w:t>
      </w:r>
    </w:p>
    <w:p w14:paraId="7A42915D" w14:textId="77777777" w:rsidR="00CF2A74" w:rsidRPr="006D5B52" w:rsidRDefault="00EF457A" w:rsidP="00AA5629">
      <w:pPr>
        <w:pStyle w:val="Default"/>
        <w:numPr>
          <w:ilvl w:val="0"/>
          <w:numId w:val="2"/>
        </w:numPr>
        <w:tabs>
          <w:tab w:val="left" w:pos="1080"/>
          <w:tab w:val="left" w:pos="1134"/>
        </w:tabs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>Предоставени условия за подкрепа на целодневната организация на учебния ден на учениците от начален и прогимназиален етап.</w:t>
      </w:r>
    </w:p>
    <w:p w14:paraId="66CF9126" w14:textId="5A96DA47" w:rsidR="00A03695" w:rsidRPr="006D5B52" w:rsidRDefault="00DA1C59" w:rsidP="004F17B6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Засилен интерес от страна на ученици, </w:t>
      </w:r>
      <w:r w:rsidR="00CF2A74" w:rsidRPr="006D5B52">
        <w:rPr>
          <w:color w:val="000000" w:themeColor="text1"/>
        </w:rPr>
        <w:t>родители и училищни ръководства към</w:t>
      </w:r>
      <w:r w:rsidR="00BA741B" w:rsidRPr="006D5B52">
        <w:rPr>
          <w:color w:val="000000" w:themeColor="text1"/>
        </w:rPr>
        <w:t xml:space="preserve"> </w:t>
      </w:r>
      <w:r w:rsidR="00EF457A" w:rsidRPr="006D5B52">
        <w:rPr>
          <w:color w:val="000000" w:themeColor="text1"/>
        </w:rPr>
        <w:t>целодневна организация на учебния ден</w:t>
      </w:r>
      <w:r w:rsidR="00CF2A74" w:rsidRPr="006D5B52">
        <w:rPr>
          <w:color w:val="000000" w:themeColor="text1"/>
        </w:rPr>
        <w:t>.</w:t>
      </w:r>
    </w:p>
    <w:p w14:paraId="7BA721D1" w14:textId="08DBA8C9" w:rsidR="0032489E" w:rsidRPr="006D5B52" w:rsidRDefault="0032489E" w:rsidP="0032489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>Засилен интерес от страна на ученици, родители и училищни ръководства към целодневна организация на учебния ден.</w:t>
      </w:r>
    </w:p>
    <w:p w14:paraId="55C93880" w14:textId="6B77BC86" w:rsidR="0032489E" w:rsidRPr="006D5B52" w:rsidRDefault="0032489E" w:rsidP="0032489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Използване на музеите и галериите за провеждане на учебни часове по общообразователни учебни предмети. </w:t>
      </w:r>
    </w:p>
    <w:p w14:paraId="580E1DAA" w14:textId="77777777" w:rsidR="00787829" w:rsidRPr="006D5B52" w:rsidRDefault="00787829" w:rsidP="00AA5629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>Усвояване на учебно съдържание чрез посещения на театрални постановки и концерти.</w:t>
      </w:r>
    </w:p>
    <w:p w14:paraId="7EA50386" w14:textId="5011AFAF" w:rsidR="00831DBD" w:rsidRPr="006D5B52" w:rsidRDefault="00831DBD" w:rsidP="00242F6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Създаден/обогатен училищен библиотечен фонд</w:t>
      </w:r>
      <w:r w:rsidR="00B21390" w:rsidRPr="006D5B52">
        <w:rPr>
          <w:color w:val="000000" w:themeColor="text1"/>
        </w:rPr>
        <w:t>.</w:t>
      </w:r>
    </w:p>
    <w:p w14:paraId="1B853447" w14:textId="006E3891" w:rsidR="00831DBD" w:rsidRPr="006D5B52" w:rsidRDefault="00B21390" w:rsidP="00831DB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Повишен читателски интерес.</w:t>
      </w:r>
    </w:p>
    <w:p w14:paraId="6033405D" w14:textId="44B41AFF" w:rsidR="00831DBD" w:rsidRPr="006D5B52" w:rsidRDefault="00831DBD" w:rsidP="00831DB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lastRenderedPageBreak/>
        <w:t>Създаден кът</w:t>
      </w:r>
      <w:r w:rsidR="001429E0">
        <w:rPr>
          <w:color w:val="000000" w:themeColor="text1"/>
        </w:rPr>
        <w:t xml:space="preserve"> за четене</w:t>
      </w:r>
      <w:r w:rsidRPr="006D5B52">
        <w:rPr>
          <w:color w:val="000000" w:themeColor="text1"/>
        </w:rPr>
        <w:t xml:space="preserve"> – любимо място на ученика в училищната библиотека и/или на местата, позволяващи обосо</w:t>
      </w:r>
      <w:r w:rsidR="00B21390" w:rsidRPr="006D5B52">
        <w:rPr>
          <w:color w:val="000000" w:themeColor="text1"/>
        </w:rPr>
        <w:t>бяването на такива пространства.</w:t>
      </w:r>
    </w:p>
    <w:p w14:paraId="29390EF2" w14:textId="6272B2CC" w:rsidR="00831DBD" w:rsidRPr="006D5B52" w:rsidRDefault="00831DBD" w:rsidP="00831DB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Проведени инициативи в училищ</w:t>
      </w:r>
      <w:r w:rsidR="00B21390" w:rsidRPr="006D5B52">
        <w:rPr>
          <w:color w:val="000000" w:themeColor="text1"/>
        </w:rPr>
        <w:t>ните библиотеки/„кът за четене”.</w:t>
      </w:r>
    </w:p>
    <w:p w14:paraId="0CFF279E" w14:textId="44BB1BB6" w:rsidR="00831DBD" w:rsidRPr="006D5B52" w:rsidRDefault="00831DBD" w:rsidP="00831DB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color w:val="000000" w:themeColor="text1"/>
        </w:rPr>
      </w:pPr>
      <w:r w:rsidRPr="006D5B52">
        <w:rPr>
          <w:color w:val="000000" w:themeColor="text1"/>
        </w:rPr>
        <w:t>Проведени съвместни инициативи между училища и обществени библиотеки в съ</w:t>
      </w:r>
      <w:r w:rsidR="000A1D3A" w:rsidRPr="006D5B52">
        <w:rPr>
          <w:color w:val="000000" w:themeColor="text1"/>
        </w:rPr>
        <w:t>ответните обществени библиотеки.</w:t>
      </w:r>
    </w:p>
    <w:p w14:paraId="6CF8E0C2" w14:textId="77777777" w:rsidR="00F62A62" w:rsidRPr="006D5B52" w:rsidRDefault="00F62A62" w:rsidP="00F62A6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>Постигане на трайни резултати за намаляване на броя и последствията от пътнотранспортните произшествия (ПТП) с участията на деца, а именно:</w:t>
      </w:r>
    </w:p>
    <w:p w14:paraId="22D3523D" w14:textId="64833E49" w:rsidR="00F62A62" w:rsidRPr="006D5B52" w:rsidRDefault="00A36B95" w:rsidP="00F62A62">
      <w:pPr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намаляване </w:t>
      </w:r>
      <w:r w:rsidR="00F62A62" w:rsidRPr="006D5B52">
        <w:rPr>
          <w:color w:val="000000" w:themeColor="text1"/>
        </w:rPr>
        <w:t>броя на загиналите деца и ученици при ПТП ;</w:t>
      </w:r>
    </w:p>
    <w:p w14:paraId="2006A708" w14:textId="21CD1057" w:rsidR="00F62A62" w:rsidRPr="006D5B52" w:rsidRDefault="00A36B95" w:rsidP="00F62A62">
      <w:pPr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намаляване </w:t>
      </w:r>
      <w:r w:rsidR="00F62A62" w:rsidRPr="006D5B52">
        <w:rPr>
          <w:color w:val="000000" w:themeColor="text1"/>
        </w:rPr>
        <w:t>броя на тежко ранените деца и ученици при ПТП.</w:t>
      </w:r>
    </w:p>
    <w:p w14:paraId="638624FF" w14:textId="53D43A81" w:rsidR="00CA4CD0" w:rsidRPr="006D5B52" w:rsidRDefault="00CA4CD0" w:rsidP="00533A0B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05522778" w14:textId="77777777" w:rsidR="00683019" w:rsidRPr="006D5B52" w:rsidRDefault="009316FD" w:rsidP="004F17B6">
      <w:pPr>
        <w:tabs>
          <w:tab w:val="left" w:pos="1030"/>
        </w:tabs>
        <w:spacing w:line="360" w:lineRule="auto"/>
        <w:ind w:firstLine="709"/>
        <w:jc w:val="both"/>
        <w:rPr>
          <w:b/>
          <w:color w:val="000000" w:themeColor="text1"/>
        </w:rPr>
      </w:pPr>
      <w:r w:rsidRPr="006D5B52">
        <w:rPr>
          <w:b/>
          <w:bCs/>
          <w:color w:val="000000" w:themeColor="text1"/>
        </w:rPr>
        <w:t>4</w:t>
      </w:r>
      <w:r w:rsidR="00683019" w:rsidRPr="006D5B52">
        <w:rPr>
          <w:b/>
          <w:color w:val="000000" w:themeColor="text1"/>
        </w:rPr>
        <w:t>. ОБХВАТ</w:t>
      </w:r>
    </w:p>
    <w:p w14:paraId="3BC0D068" w14:textId="6D17D481" w:rsidR="00F10426" w:rsidRPr="006D5B52" w:rsidRDefault="00F10426" w:rsidP="004F17B6">
      <w:pPr>
        <w:tabs>
          <w:tab w:val="left" w:pos="1030"/>
        </w:tabs>
        <w:spacing w:line="360" w:lineRule="auto"/>
        <w:ind w:firstLine="709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Програмата </w:t>
      </w:r>
      <w:r w:rsidR="006E09A4" w:rsidRPr="006D5B52">
        <w:rPr>
          <w:color w:val="000000" w:themeColor="text1"/>
        </w:rPr>
        <w:t xml:space="preserve">се изпълнява на територията на Република България и </w:t>
      </w:r>
      <w:r w:rsidRPr="006D5B52">
        <w:rPr>
          <w:color w:val="000000" w:themeColor="text1"/>
        </w:rPr>
        <w:t xml:space="preserve">обхваща училища </w:t>
      </w:r>
      <w:r w:rsidRPr="006D5B52">
        <w:t xml:space="preserve">и центрове за специална образователна подкрепа </w:t>
      </w:r>
      <w:r w:rsidR="00940198" w:rsidRPr="006D5B52">
        <w:t xml:space="preserve">(ЦСОП)  по чл. 49, ал. 2 от ЗПУО </w:t>
      </w:r>
      <w:r w:rsidRPr="006D5B52">
        <w:rPr>
          <w:color w:val="000000" w:themeColor="text1"/>
        </w:rPr>
        <w:t xml:space="preserve">от системата на предучилищното и училищното образование според спецификите на отделните модули – от І до </w:t>
      </w:r>
      <w:r w:rsidRPr="006D5B52">
        <w:rPr>
          <w:color w:val="000000" w:themeColor="text1"/>
          <w:lang w:val="en-US"/>
        </w:rPr>
        <w:t>XII</w:t>
      </w:r>
      <w:r w:rsidR="00B470E5" w:rsidRPr="006D5B52">
        <w:rPr>
          <w:color w:val="000000" w:themeColor="text1"/>
        </w:rPr>
        <w:t xml:space="preserve"> клас и детски градини.</w:t>
      </w:r>
    </w:p>
    <w:p w14:paraId="6F07E6E4" w14:textId="77777777" w:rsidR="00BA741B" w:rsidRPr="006D5B52" w:rsidRDefault="00BA741B" w:rsidP="004F17B6">
      <w:pPr>
        <w:tabs>
          <w:tab w:val="left" w:pos="1030"/>
        </w:tabs>
        <w:spacing w:line="360" w:lineRule="auto"/>
        <w:ind w:firstLine="709"/>
        <w:jc w:val="both"/>
        <w:rPr>
          <w:color w:val="000000" w:themeColor="text1"/>
        </w:rPr>
      </w:pPr>
    </w:p>
    <w:p w14:paraId="1D31B31D" w14:textId="77777777" w:rsidR="003F1AD4" w:rsidRPr="006D5B52" w:rsidRDefault="009316FD" w:rsidP="004F17B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5</w:t>
      </w:r>
      <w:r w:rsidR="00CF2A74" w:rsidRPr="006D5B52">
        <w:rPr>
          <w:b/>
          <w:bCs/>
          <w:color w:val="000000" w:themeColor="text1"/>
        </w:rPr>
        <w:t>. БЕНЕФИЦИЕНТИ</w:t>
      </w:r>
    </w:p>
    <w:p w14:paraId="16B123CC" w14:textId="77777777" w:rsidR="007D25C2" w:rsidRPr="006D5B52" w:rsidRDefault="0018787E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А)</w:t>
      </w:r>
      <w:r w:rsidR="003F1AD4" w:rsidRPr="006D5B52">
        <w:rPr>
          <w:b/>
          <w:bCs/>
          <w:color w:val="000000" w:themeColor="text1"/>
        </w:rPr>
        <w:t xml:space="preserve"> </w:t>
      </w:r>
      <w:r w:rsidR="00664DB7" w:rsidRPr="006D5B52">
        <w:rPr>
          <w:b/>
          <w:bCs/>
          <w:color w:val="000000" w:themeColor="text1"/>
        </w:rPr>
        <w:t>Модул „Модернизиране на системата на професионалното образование“</w:t>
      </w:r>
      <w:r w:rsidR="00664DB7" w:rsidRPr="006D5B52">
        <w:rPr>
          <w:bCs/>
          <w:color w:val="000000" w:themeColor="text1"/>
        </w:rPr>
        <w:t xml:space="preserve"> </w:t>
      </w:r>
      <w:r w:rsidR="00EA350C" w:rsidRPr="006D5B52">
        <w:rPr>
          <w:bCs/>
          <w:color w:val="000000" w:themeColor="text1"/>
        </w:rPr>
        <w:t xml:space="preserve">  </w:t>
      </w:r>
    </w:p>
    <w:p w14:paraId="5E769BA6" w14:textId="77777777" w:rsidR="00B817BD" w:rsidRPr="006D5B52" w:rsidRDefault="007D25C2" w:rsidP="0032489E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Дейност 1 „Модернизиране на материално-техническата база“</w:t>
      </w:r>
    </w:p>
    <w:p w14:paraId="1A5147F2" w14:textId="67182814" w:rsidR="00B817BD" w:rsidRPr="006D5B52" w:rsidRDefault="00130979" w:rsidP="0032489E">
      <w:pPr>
        <w:pStyle w:val="ListParagraph"/>
        <w:numPr>
          <w:ilvl w:val="0"/>
          <w:numId w:val="32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Държавни и общински п</w:t>
      </w:r>
      <w:r w:rsidR="00B817BD" w:rsidRPr="006D5B52">
        <w:rPr>
          <w:bCs/>
          <w:color w:val="000000" w:themeColor="text1"/>
        </w:rPr>
        <w:t>рофесионални гимназии и средни училища</w:t>
      </w:r>
      <w:r w:rsidR="004F6643" w:rsidRPr="006D5B52">
        <w:rPr>
          <w:bCs/>
          <w:color w:val="000000" w:themeColor="text1"/>
        </w:rPr>
        <w:t>, които</w:t>
      </w:r>
      <w:r w:rsidR="00B817BD" w:rsidRPr="006D5B52">
        <w:rPr>
          <w:bCs/>
          <w:color w:val="000000" w:themeColor="text1"/>
        </w:rPr>
        <w:t>:</w:t>
      </w:r>
    </w:p>
    <w:p w14:paraId="331C1CF1" w14:textId="3A511324" w:rsidR="00B817BD" w:rsidRPr="006D5B52" w:rsidRDefault="00B817BD" w:rsidP="0032489E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1.1.</w:t>
      </w:r>
      <w:r w:rsidR="004F6643" w:rsidRPr="006D5B52">
        <w:rPr>
          <w:bCs/>
          <w:color w:val="000000" w:themeColor="text1"/>
        </w:rPr>
        <w:t xml:space="preserve"> </w:t>
      </w:r>
      <w:r w:rsidRPr="006D5B52">
        <w:rPr>
          <w:bCs/>
          <w:color w:val="000000" w:themeColor="text1"/>
        </w:rPr>
        <w:t>П</w:t>
      </w:r>
      <w:r w:rsidR="004F6643" w:rsidRPr="006D5B52">
        <w:rPr>
          <w:bCs/>
          <w:color w:val="000000" w:themeColor="text1"/>
        </w:rPr>
        <w:t>редоставят професионална подготовка</w:t>
      </w:r>
      <w:r w:rsidRPr="006D5B52">
        <w:rPr>
          <w:bCs/>
          <w:color w:val="000000" w:themeColor="text1"/>
        </w:rPr>
        <w:t xml:space="preserve"> по </w:t>
      </w:r>
      <w:r w:rsidR="00690436" w:rsidRPr="006D5B52">
        <w:rPr>
          <w:bCs/>
          <w:color w:val="000000" w:themeColor="text1"/>
        </w:rPr>
        <w:t xml:space="preserve">защитени специалности от професии; специалности от професии, по които е налице очакван недостиг от специалисти на пазара на труда и </w:t>
      </w:r>
      <w:r w:rsidR="008843D3" w:rsidRPr="006D5B52">
        <w:rPr>
          <w:bCs/>
          <w:color w:val="000000" w:themeColor="text1"/>
        </w:rPr>
        <w:t xml:space="preserve">по </w:t>
      </w:r>
      <w:r w:rsidRPr="006D5B52">
        <w:rPr>
          <w:bCs/>
          <w:color w:val="000000" w:themeColor="text1"/>
        </w:rPr>
        <w:t>STEM професии</w:t>
      </w:r>
      <w:r w:rsidR="002B386E" w:rsidRPr="006D5B52">
        <w:rPr>
          <w:bCs/>
          <w:color w:val="000000" w:themeColor="text1"/>
        </w:rPr>
        <w:t xml:space="preserve">, определени за нуждите на </w:t>
      </w:r>
      <w:r w:rsidR="0032489E" w:rsidRPr="006D5B52">
        <w:rPr>
          <w:bCs/>
          <w:color w:val="000000" w:themeColor="text1"/>
        </w:rPr>
        <w:t xml:space="preserve">националната </w:t>
      </w:r>
      <w:r w:rsidR="002B386E" w:rsidRPr="006D5B52">
        <w:rPr>
          <w:bCs/>
          <w:color w:val="000000" w:themeColor="text1"/>
        </w:rPr>
        <w:t xml:space="preserve">програма </w:t>
      </w:r>
      <w:r w:rsidR="002B386E" w:rsidRPr="006D5B52">
        <w:rPr>
          <w:bCs/>
          <w:color w:val="000000" w:themeColor="text1"/>
          <w:lang w:val="en-US"/>
        </w:rPr>
        <w:t>(</w:t>
      </w:r>
      <w:r w:rsidR="002B386E" w:rsidRPr="006D5B52">
        <w:rPr>
          <w:bCs/>
          <w:color w:val="000000" w:themeColor="text1"/>
        </w:rPr>
        <w:t xml:space="preserve">Приложение към </w:t>
      </w:r>
      <w:r w:rsidR="0032489E" w:rsidRPr="006D5B52">
        <w:rPr>
          <w:bCs/>
          <w:color w:val="000000" w:themeColor="text1"/>
        </w:rPr>
        <w:t>програмата</w:t>
      </w:r>
      <w:r w:rsidR="002B386E" w:rsidRPr="006D5B52">
        <w:rPr>
          <w:bCs/>
          <w:color w:val="000000" w:themeColor="text1"/>
          <w:lang w:val="en-US"/>
        </w:rPr>
        <w:t>)</w:t>
      </w:r>
      <w:r w:rsidR="002B386E" w:rsidRPr="006D5B52">
        <w:rPr>
          <w:bCs/>
          <w:color w:val="000000" w:themeColor="text1"/>
        </w:rPr>
        <w:t>.</w:t>
      </w:r>
    </w:p>
    <w:p w14:paraId="266CF222" w14:textId="1FB9AE47" w:rsidR="00C273BE" w:rsidRPr="006D5B52" w:rsidRDefault="00A37A3A" w:rsidP="00C273BE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i/>
          <w:color w:val="000000" w:themeColor="text1"/>
          <w:u w:val="single"/>
        </w:rPr>
        <w:t>Забележка:</w:t>
      </w:r>
      <w:r w:rsidRPr="006D5B52">
        <w:rPr>
          <w:bCs/>
          <w:color w:val="000000" w:themeColor="text1"/>
        </w:rPr>
        <w:t xml:space="preserve"> </w:t>
      </w:r>
      <w:r w:rsidR="00C273BE" w:rsidRPr="006D5B52">
        <w:rPr>
          <w:bCs/>
          <w:color w:val="000000" w:themeColor="text1"/>
        </w:rPr>
        <w:t xml:space="preserve">По програмата не </w:t>
      </w:r>
      <w:r w:rsidR="004F6643" w:rsidRPr="006D5B52">
        <w:rPr>
          <w:bCs/>
          <w:color w:val="000000" w:themeColor="text1"/>
        </w:rPr>
        <w:t xml:space="preserve">може да кандидатстват професионални гимназии, които са получили </w:t>
      </w:r>
      <w:r w:rsidR="00D45D6E" w:rsidRPr="006D5B52">
        <w:rPr>
          <w:bCs/>
          <w:color w:val="000000" w:themeColor="text1"/>
        </w:rPr>
        <w:t>два</w:t>
      </w:r>
      <w:r w:rsidR="004F6643" w:rsidRPr="006D5B52">
        <w:rPr>
          <w:bCs/>
          <w:color w:val="000000" w:themeColor="text1"/>
        </w:rPr>
        <w:t xml:space="preserve"> или повече от </w:t>
      </w:r>
      <w:r w:rsidR="00D45D6E" w:rsidRPr="006D5B52">
        <w:rPr>
          <w:bCs/>
          <w:color w:val="000000" w:themeColor="text1"/>
        </w:rPr>
        <w:t xml:space="preserve">два </w:t>
      </w:r>
      <w:r w:rsidR="004F6643" w:rsidRPr="006D5B52">
        <w:rPr>
          <w:bCs/>
          <w:color w:val="000000" w:themeColor="text1"/>
        </w:rPr>
        <w:t xml:space="preserve">пъти финансиране за модернизиране на материално-техническата база по </w:t>
      </w:r>
      <w:r w:rsidR="0032489E" w:rsidRPr="006D5B52">
        <w:rPr>
          <w:bCs/>
          <w:color w:val="000000" w:themeColor="text1"/>
        </w:rPr>
        <w:t xml:space="preserve">програмата </w:t>
      </w:r>
      <w:r w:rsidR="004F6643" w:rsidRPr="006D5B52">
        <w:rPr>
          <w:bCs/>
          <w:color w:val="000000" w:themeColor="text1"/>
        </w:rPr>
        <w:t>в периода 20</w:t>
      </w:r>
      <w:r w:rsidR="002A7E32" w:rsidRPr="006D5B52">
        <w:rPr>
          <w:bCs/>
          <w:color w:val="000000" w:themeColor="text1"/>
        </w:rPr>
        <w:t>16</w:t>
      </w:r>
      <w:r w:rsidR="00C273BE" w:rsidRPr="006D5B52">
        <w:rPr>
          <w:bCs/>
          <w:color w:val="000000" w:themeColor="text1"/>
        </w:rPr>
        <w:t xml:space="preserve"> – </w:t>
      </w:r>
      <w:r w:rsidR="004F6643" w:rsidRPr="006D5B52">
        <w:rPr>
          <w:bCs/>
          <w:color w:val="000000" w:themeColor="text1"/>
        </w:rPr>
        <w:t xml:space="preserve">2019 </w:t>
      </w:r>
      <w:r w:rsidR="00B817BD" w:rsidRPr="006D5B52">
        <w:rPr>
          <w:bCs/>
          <w:color w:val="000000" w:themeColor="text1"/>
        </w:rPr>
        <w:t xml:space="preserve">година </w:t>
      </w:r>
      <w:r w:rsidR="004F6643" w:rsidRPr="006D5B52">
        <w:rPr>
          <w:bCs/>
          <w:color w:val="000000" w:themeColor="text1"/>
        </w:rPr>
        <w:t>вкл</w:t>
      </w:r>
      <w:r w:rsidR="00B817BD" w:rsidRPr="006D5B52">
        <w:rPr>
          <w:bCs/>
          <w:color w:val="000000" w:themeColor="text1"/>
        </w:rPr>
        <w:t>ючително</w:t>
      </w:r>
      <w:r w:rsidR="004F6643" w:rsidRPr="006D5B52">
        <w:rPr>
          <w:bCs/>
          <w:color w:val="000000" w:themeColor="text1"/>
        </w:rPr>
        <w:t>.</w:t>
      </w:r>
    </w:p>
    <w:p w14:paraId="5F072833" w14:textId="5A400BBF" w:rsidR="00A37A3A" w:rsidRPr="006D5B52" w:rsidRDefault="00A37A3A" w:rsidP="00A37A3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1.2. </w:t>
      </w:r>
      <w:r w:rsidR="009C0E72" w:rsidRPr="006D5B52">
        <w:rPr>
          <w:bCs/>
          <w:color w:val="000000" w:themeColor="text1"/>
        </w:rPr>
        <w:t xml:space="preserve"> </w:t>
      </w:r>
      <w:r w:rsidRPr="006D5B52">
        <w:rPr>
          <w:bCs/>
          <w:color w:val="000000" w:themeColor="text1"/>
        </w:rPr>
        <w:t>Имат сключен един или няколко договора със стопанска/и организация/и, отговаряща/и едновременно на следните условия:</w:t>
      </w:r>
    </w:p>
    <w:p w14:paraId="45EC09D9" w14:textId="7E6CD9CB" w:rsidR="00AE4926" w:rsidRPr="006D5B52" w:rsidRDefault="00A37A3A" w:rsidP="00A37A3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1.2.1. </w:t>
      </w:r>
      <w:r w:rsidR="00F440E9" w:rsidRPr="006D5B52">
        <w:rPr>
          <w:bCs/>
          <w:color w:val="000000" w:themeColor="text1"/>
        </w:rPr>
        <w:t xml:space="preserve">Предметът </w:t>
      </w:r>
      <w:r w:rsidR="003F1AD4" w:rsidRPr="006D5B52">
        <w:rPr>
          <w:bCs/>
          <w:color w:val="000000" w:themeColor="text1"/>
        </w:rPr>
        <w:t>й/им на дейност съответства на професиите, с които кандида</w:t>
      </w:r>
      <w:r w:rsidR="00F440E9" w:rsidRPr="006D5B52">
        <w:rPr>
          <w:bCs/>
          <w:color w:val="000000" w:themeColor="text1"/>
        </w:rPr>
        <w:t xml:space="preserve">тства </w:t>
      </w:r>
      <w:r w:rsidRPr="006D5B52">
        <w:rPr>
          <w:bCs/>
          <w:color w:val="000000" w:themeColor="text1"/>
        </w:rPr>
        <w:t>училището</w:t>
      </w:r>
    </w:p>
    <w:p w14:paraId="3D8A16A7" w14:textId="351CF49E" w:rsidR="00A37A3A" w:rsidRPr="006D5B52" w:rsidRDefault="00A37A3A" w:rsidP="00A37A3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1.2.2. </w:t>
      </w:r>
      <w:r w:rsidR="00F440E9" w:rsidRPr="006D5B52">
        <w:rPr>
          <w:bCs/>
          <w:color w:val="000000" w:themeColor="text1"/>
        </w:rPr>
        <w:t xml:space="preserve">Съфинансират </w:t>
      </w:r>
      <w:r w:rsidR="003F1AD4" w:rsidRPr="006D5B52">
        <w:rPr>
          <w:bCs/>
          <w:color w:val="000000" w:themeColor="text1"/>
        </w:rPr>
        <w:t>дейностите по програмата и/или п</w:t>
      </w:r>
      <w:r w:rsidR="00F440E9" w:rsidRPr="006D5B52">
        <w:rPr>
          <w:bCs/>
          <w:color w:val="000000" w:themeColor="text1"/>
        </w:rPr>
        <w:t>редоставят машини и оборудване.</w:t>
      </w:r>
    </w:p>
    <w:p w14:paraId="18F7D35B" w14:textId="04474932" w:rsidR="00AE4926" w:rsidRPr="006D5B52" w:rsidRDefault="00A37A3A" w:rsidP="00A37A3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lastRenderedPageBreak/>
        <w:t xml:space="preserve">1.2.3.  </w:t>
      </w:r>
      <w:r w:rsidR="00F440E9" w:rsidRPr="006D5B52">
        <w:rPr>
          <w:bCs/>
          <w:color w:val="000000" w:themeColor="text1"/>
        </w:rPr>
        <w:t xml:space="preserve">Осигуряват </w:t>
      </w:r>
      <w:r w:rsidR="003F1AD4" w:rsidRPr="006D5B52">
        <w:rPr>
          <w:bCs/>
          <w:color w:val="000000" w:themeColor="text1"/>
        </w:rPr>
        <w:t>в рамките на предприятието (собствената си материална база) практическо обучение на ученици</w:t>
      </w:r>
      <w:r w:rsidRPr="006D5B52">
        <w:rPr>
          <w:bCs/>
          <w:color w:val="000000" w:themeColor="text1"/>
        </w:rPr>
        <w:t>те</w:t>
      </w:r>
      <w:r w:rsidR="003F1AD4" w:rsidRPr="006D5B52">
        <w:rPr>
          <w:bCs/>
          <w:color w:val="000000" w:themeColor="text1"/>
        </w:rPr>
        <w:t xml:space="preserve"> </w:t>
      </w:r>
      <w:r w:rsidRPr="006D5B52">
        <w:rPr>
          <w:bCs/>
          <w:color w:val="000000" w:themeColor="text1"/>
        </w:rPr>
        <w:t xml:space="preserve">от </w:t>
      </w:r>
      <w:r w:rsidR="004F6643" w:rsidRPr="006D5B52">
        <w:rPr>
          <w:bCs/>
          <w:color w:val="000000" w:themeColor="text1"/>
        </w:rPr>
        <w:t xml:space="preserve">професионалната гимназия/средното </w:t>
      </w:r>
      <w:r w:rsidR="00E75A02" w:rsidRPr="006D5B52">
        <w:rPr>
          <w:bCs/>
          <w:color w:val="000000" w:themeColor="text1"/>
        </w:rPr>
        <w:t xml:space="preserve">училище </w:t>
      </w:r>
      <w:r w:rsidR="003F1AD4" w:rsidRPr="006D5B52">
        <w:rPr>
          <w:bCs/>
          <w:color w:val="000000" w:themeColor="text1"/>
        </w:rPr>
        <w:t>за времето, съответстващо на изпълнение</w:t>
      </w:r>
      <w:r w:rsidR="00F440E9" w:rsidRPr="006D5B52">
        <w:rPr>
          <w:bCs/>
          <w:color w:val="000000" w:themeColor="text1"/>
        </w:rPr>
        <w:t>то на дейностите по програмата.</w:t>
      </w:r>
    </w:p>
    <w:p w14:paraId="693E883B" w14:textId="41F68138" w:rsidR="002B386E" w:rsidRPr="006D5B52" w:rsidRDefault="00A37A3A" w:rsidP="00C273BE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1.2.</w:t>
      </w:r>
      <w:r w:rsidR="002B386E" w:rsidRPr="006D5B52">
        <w:rPr>
          <w:bCs/>
          <w:color w:val="000000" w:themeColor="text1"/>
        </w:rPr>
        <w:t>4</w:t>
      </w:r>
      <w:r w:rsidRPr="006D5B52">
        <w:rPr>
          <w:bCs/>
          <w:color w:val="000000" w:themeColor="text1"/>
        </w:rPr>
        <w:t xml:space="preserve">. </w:t>
      </w:r>
      <w:r w:rsidR="003F1AD4" w:rsidRPr="006D5B52">
        <w:rPr>
          <w:bCs/>
          <w:color w:val="000000" w:themeColor="text1"/>
        </w:rPr>
        <w:t xml:space="preserve">Размерът на общото съфинансиране от всички сключени договори е не по-малък от 10 на сто </w:t>
      </w:r>
      <w:r w:rsidR="00C273BE" w:rsidRPr="006D5B52">
        <w:rPr>
          <w:bCs/>
          <w:color w:val="000000" w:themeColor="text1"/>
        </w:rPr>
        <w:t xml:space="preserve">от общата стойност на проекта. </w:t>
      </w:r>
    </w:p>
    <w:p w14:paraId="09CC0D61" w14:textId="79B93518" w:rsidR="00633CE2" w:rsidRPr="006D5B52" w:rsidRDefault="00633CE2" w:rsidP="00526C3A">
      <w:pPr>
        <w:autoSpaceDE w:val="0"/>
        <w:autoSpaceDN w:val="0"/>
        <w:adjustRightInd w:val="0"/>
        <w:spacing w:line="360" w:lineRule="auto"/>
        <w:jc w:val="both"/>
        <w:rPr>
          <w:bCs/>
          <w:color w:val="000000" w:themeColor="text1"/>
        </w:rPr>
      </w:pPr>
    </w:p>
    <w:p w14:paraId="1E2B0288" w14:textId="77777777" w:rsidR="00EF7F36" w:rsidRPr="006D5B52" w:rsidRDefault="00EF7F36" w:rsidP="00C273BE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Дейност 2  „Модернизиране на учебното съдържание“</w:t>
      </w:r>
    </w:p>
    <w:p w14:paraId="730CDBFE" w14:textId="77777777" w:rsidR="00EF7F36" w:rsidRPr="006D5B52" w:rsidRDefault="00EF7F36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bCs/>
          <w:color w:val="000000" w:themeColor="text1"/>
        </w:rPr>
        <w:t>Професионални гимназии</w:t>
      </w:r>
      <w:r w:rsidR="00F52E4A" w:rsidRPr="006D5B52">
        <w:rPr>
          <w:bCs/>
          <w:color w:val="000000" w:themeColor="text1"/>
        </w:rPr>
        <w:t>,</w:t>
      </w:r>
      <w:r w:rsidRPr="006D5B52">
        <w:rPr>
          <w:bCs/>
          <w:color w:val="000000" w:themeColor="text1"/>
        </w:rPr>
        <w:t xml:space="preserve"> </w:t>
      </w:r>
      <w:r w:rsidRPr="006D5B52">
        <w:rPr>
          <w:color w:val="000000" w:themeColor="text1"/>
        </w:rPr>
        <w:t>в които се осъществява професионално образование по държавен план-прием за придобиване на професионална квалификация по специалности от професии</w:t>
      </w:r>
      <w:r w:rsidR="000E25C9" w:rsidRPr="006D5B52">
        <w:rPr>
          <w:color w:val="000000" w:themeColor="text1"/>
        </w:rPr>
        <w:t xml:space="preserve">, </w:t>
      </w:r>
      <w:r w:rsidRPr="006D5B52">
        <w:rPr>
          <w:color w:val="000000" w:themeColor="text1"/>
        </w:rPr>
        <w:t>отговарящи на следните условия:</w:t>
      </w:r>
    </w:p>
    <w:p w14:paraId="4F608F24" w14:textId="77777777" w:rsidR="00EF7F36" w:rsidRPr="006D5B52" w:rsidRDefault="0036707C" w:rsidP="00C273BE">
      <w:pPr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720" w:firstLine="0"/>
        <w:jc w:val="both"/>
        <w:rPr>
          <w:b/>
          <w:bCs/>
          <w:color w:val="000000" w:themeColor="text1"/>
        </w:rPr>
      </w:pPr>
      <w:r w:rsidRPr="006D5B52">
        <w:rPr>
          <w:color w:val="000000" w:themeColor="text1"/>
        </w:rPr>
        <w:t>Притежава</w:t>
      </w:r>
      <w:r w:rsidR="000E25C9" w:rsidRPr="006D5B52">
        <w:rPr>
          <w:color w:val="000000" w:themeColor="text1"/>
        </w:rPr>
        <w:t>т</w:t>
      </w:r>
      <w:r w:rsidRPr="006D5B52">
        <w:rPr>
          <w:color w:val="000000" w:themeColor="text1"/>
        </w:rPr>
        <w:t xml:space="preserve"> е</w:t>
      </w:r>
      <w:r w:rsidR="00260AE2" w:rsidRPr="006D5B52">
        <w:rPr>
          <w:color w:val="000000" w:themeColor="text1"/>
        </w:rPr>
        <w:t>кип от учители с</w:t>
      </w:r>
      <w:r w:rsidR="00EF7F36" w:rsidRPr="006D5B52">
        <w:rPr>
          <w:color w:val="000000" w:themeColor="text1"/>
        </w:rPr>
        <w:t xml:space="preserve"> опит</w:t>
      </w:r>
      <w:r w:rsidR="00260AE2" w:rsidRPr="006D5B52">
        <w:rPr>
          <w:color w:val="000000" w:themeColor="text1"/>
        </w:rPr>
        <w:t xml:space="preserve"> при разработването на учебна документация</w:t>
      </w:r>
      <w:r w:rsidR="00F52E4A" w:rsidRPr="006D5B52">
        <w:rPr>
          <w:color w:val="000000" w:themeColor="text1"/>
        </w:rPr>
        <w:t>.</w:t>
      </w:r>
    </w:p>
    <w:p w14:paraId="46603943" w14:textId="77777777" w:rsidR="00260AE2" w:rsidRPr="006D5B52" w:rsidRDefault="0036707C" w:rsidP="00C273BE">
      <w:pPr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720" w:firstLine="0"/>
        <w:jc w:val="both"/>
        <w:rPr>
          <w:b/>
          <w:bCs/>
          <w:color w:val="000000" w:themeColor="text1"/>
        </w:rPr>
      </w:pPr>
      <w:r w:rsidRPr="006D5B52">
        <w:rPr>
          <w:color w:val="000000" w:themeColor="text1"/>
        </w:rPr>
        <w:t>Реализира</w:t>
      </w:r>
      <w:r w:rsidR="000E25C9" w:rsidRPr="006D5B52">
        <w:rPr>
          <w:color w:val="000000" w:themeColor="text1"/>
        </w:rPr>
        <w:t>т</w:t>
      </w:r>
      <w:r w:rsidRPr="006D5B52">
        <w:rPr>
          <w:color w:val="000000" w:themeColor="text1"/>
        </w:rPr>
        <w:t xml:space="preserve"> п</w:t>
      </w:r>
      <w:r w:rsidR="00260AE2" w:rsidRPr="006D5B52">
        <w:rPr>
          <w:color w:val="000000" w:themeColor="text1"/>
        </w:rPr>
        <w:t xml:space="preserve">артньорства с </w:t>
      </w:r>
      <w:r w:rsidR="007B076F" w:rsidRPr="006D5B52">
        <w:rPr>
          <w:color w:val="000000" w:themeColor="text1"/>
        </w:rPr>
        <w:t xml:space="preserve">висши училища, колежи, </w:t>
      </w:r>
      <w:r w:rsidR="00260AE2" w:rsidRPr="006D5B52">
        <w:rPr>
          <w:color w:val="000000" w:themeColor="text1"/>
        </w:rPr>
        <w:t>работодатели при разработване на учебни програми</w:t>
      </w:r>
      <w:r w:rsidR="00F52E4A" w:rsidRPr="006D5B52">
        <w:rPr>
          <w:color w:val="000000" w:themeColor="text1"/>
        </w:rPr>
        <w:t>.</w:t>
      </w:r>
    </w:p>
    <w:p w14:paraId="7481895E" w14:textId="77777777" w:rsidR="00260AE2" w:rsidRPr="006D5B52" w:rsidRDefault="0036707C" w:rsidP="00C273BE">
      <w:pPr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720" w:firstLine="0"/>
        <w:jc w:val="both"/>
        <w:rPr>
          <w:b/>
          <w:bCs/>
          <w:color w:val="000000" w:themeColor="text1"/>
        </w:rPr>
      </w:pPr>
      <w:r w:rsidRPr="006D5B52">
        <w:rPr>
          <w:color w:val="000000" w:themeColor="text1"/>
        </w:rPr>
        <w:t>Реализира</w:t>
      </w:r>
      <w:r w:rsidR="000E25C9" w:rsidRPr="006D5B52">
        <w:rPr>
          <w:color w:val="000000" w:themeColor="text1"/>
        </w:rPr>
        <w:t>т</w:t>
      </w:r>
      <w:r w:rsidRPr="006D5B52">
        <w:rPr>
          <w:color w:val="000000" w:themeColor="text1"/>
        </w:rPr>
        <w:t xml:space="preserve"> партньорства</w:t>
      </w:r>
      <w:r w:rsidR="00260AE2" w:rsidRPr="006D5B52">
        <w:rPr>
          <w:color w:val="000000" w:themeColor="text1"/>
        </w:rPr>
        <w:t xml:space="preserve"> със сродни </w:t>
      </w:r>
      <w:r w:rsidR="006A37B8" w:rsidRPr="006D5B52">
        <w:rPr>
          <w:color w:val="000000" w:themeColor="text1"/>
        </w:rPr>
        <w:t>училища</w:t>
      </w:r>
      <w:r w:rsidR="00260AE2" w:rsidRPr="006D5B52">
        <w:rPr>
          <w:color w:val="000000" w:themeColor="text1"/>
        </w:rPr>
        <w:t xml:space="preserve"> при разработване на съвместни учебни програми</w:t>
      </w:r>
      <w:r w:rsidR="00F52E4A" w:rsidRPr="006D5B52">
        <w:rPr>
          <w:color w:val="000000" w:themeColor="text1"/>
        </w:rPr>
        <w:t>.</w:t>
      </w:r>
    </w:p>
    <w:p w14:paraId="287FC6AC" w14:textId="100576B2" w:rsidR="00260AE2" w:rsidRPr="006D5B52" w:rsidRDefault="0036707C" w:rsidP="00C273BE">
      <w:pPr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720" w:firstLine="0"/>
        <w:jc w:val="both"/>
        <w:rPr>
          <w:b/>
          <w:bCs/>
          <w:color w:val="000000" w:themeColor="text1"/>
        </w:rPr>
      </w:pPr>
      <w:r w:rsidRPr="006D5B52">
        <w:rPr>
          <w:color w:val="000000" w:themeColor="text1"/>
        </w:rPr>
        <w:t>Притежава</w:t>
      </w:r>
      <w:r w:rsidR="000E25C9" w:rsidRPr="006D5B52">
        <w:rPr>
          <w:color w:val="000000" w:themeColor="text1"/>
        </w:rPr>
        <w:t>т</w:t>
      </w:r>
      <w:r w:rsidRPr="006D5B52">
        <w:rPr>
          <w:color w:val="000000" w:themeColor="text1"/>
        </w:rPr>
        <w:t xml:space="preserve"> о</w:t>
      </w:r>
      <w:r w:rsidR="006A37B8" w:rsidRPr="006D5B52">
        <w:rPr>
          <w:color w:val="000000" w:themeColor="text1"/>
        </w:rPr>
        <w:t>рганизационен опит и к</w:t>
      </w:r>
      <w:r w:rsidR="00260AE2" w:rsidRPr="006D5B52">
        <w:rPr>
          <w:color w:val="000000" w:themeColor="text1"/>
        </w:rPr>
        <w:t xml:space="preserve">апацитет за разработване на учебната документация за специалностите от професиите от </w:t>
      </w:r>
      <w:r w:rsidR="00BC1973" w:rsidRPr="006D5B52">
        <w:rPr>
          <w:color w:val="000000" w:themeColor="text1"/>
        </w:rPr>
        <w:t xml:space="preserve">минимум </w:t>
      </w:r>
      <w:r w:rsidR="00260AE2" w:rsidRPr="006D5B52">
        <w:rPr>
          <w:color w:val="000000" w:themeColor="text1"/>
        </w:rPr>
        <w:t>едно професионално направление от Списъка на професиите за професионално образование и обучение</w:t>
      </w:r>
      <w:r w:rsidR="004E3AA1" w:rsidRPr="006D5B52">
        <w:rPr>
          <w:color w:val="000000" w:themeColor="text1"/>
        </w:rPr>
        <w:t>.</w:t>
      </w:r>
    </w:p>
    <w:p w14:paraId="3CA750A6" w14:textId="77777777" w:rsidR="00C273BE" w:rsidRPr="006D5B52" w:rsidRDefault="00C273BE" w:rsidP="00C273BE">
      <w:pPr>
        <w:autoSpaceDE w:val="0"/>
        <w:autoSpaceDN w:val="0"/>
        <w:adjustRightInd w:val="0"/>
        <w:spacing w:line="360" w:lineRule="auto"/>
        <w:ind w:left="1068"/>
        <w:jc w:val="both"/>
        <w:rPr>
          <w:b/>
          <w:bCs/>
          <w:color w:val="000000" w:themeColor="text1"/>
        </w:rPr>
      </w:pPr>
    </w:p>
    <w:p w14:paraId="068F76EC" w14:textId="5C691841" w:rsidR="00C273BE" w:rsidRPr="006D5B52" w:rsidRDefault="00C273BE" w:rsidP="00C273B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 xml:space="preserve">Б) Модул „Подобряване на условията за експериментална работа по природни науки в профилираната подготовка“ </w:t>
      </w:r>
    </w:p>
    <w:p w14:paraId="48D1F714" w14:textId="77777777" w:rsidR="00C273BE" w:rsidRPr="006D5B52" w:rsidRDefault="00C273BE" w:rsidP="00C273BE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Държавни и общински профилирани гимназии или средни училища, в които от учебната 2020/2021 година ще се осъществява профилирано обучение по физика и астрономия, химия и опазване на околната среда или биология и здравно образование, отговарящи на следните условия:</w:t>
      </w:r>
    </w:p>
    <w:p w14:paraId="3A008EB6" w14:textId="77777777" w:rsidR="00C273BE" w:rsidRPr="006D5B52" w:rsidRDefault="00C273BE" w:rsidP="00616062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1. Притежават екип от учители с опит при прилагане на учебни програми за профилирана подготовка по физика и астрономия, химия и опазване на околната среда и биология и здравно образование;</w:t>
      </w:r>
    </w:p>
    <w:p w14:paraId="426FAACB" w14:textId="61F8F8FF" w:rsidR="00C273BE" w:rsidRPr="006D5B52" w:rsidRDefault="00C273BE" w:rsidP="0061606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6D5B52">
        <w:rPr>
          <w:color w:val="000000" w:themeColor="text1"/>
        </w:rPr>
        <w:t>2. Реализират партньорства с висши училища и колежи при разработване на учебни програми за избираеми модули за профилирано образование по физика и астрономия, химия и опазване на околната среда и биология и здравно образование.</w:t>
      </w:r>
    </w:p>
    <w:p w14:paraId="00DFADF7" w14:textId="4B3A6A1D" w:rsidR="00577B26" w:rsidRPr="006D5B52" w:rsidRDefault="00577B26" w:rsidP="0061606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6D5B52">
        <w:rPr>
          <w:color w:val="000000" w:themeColor="text1"/>
        </w:rPr>
        <w:t>3</w:t>
      </w:r>
      <w:r w:rsidR="00F7317D" w:rsidRPr="006D5B52">
        <w:rPr>
          <w:color w:val="000000" w:themeColor="text1"/>
        </w:rPr>
        <w:t>. Не са финансирани през 2019 година</w:t>
      </w:r>
      <w:r w:rsidRPr="006D5B52">
        <w:rPr>
          <w:color w:val="000000" w:themeColor="text1"/>
        </w:rPr>
        <w:t xml:space="preserve"> по модул „Подобряване на условията за експериментална работа по природни науки в профилираната подготовка“.</w:t>
      </w:r>
    </w:p>
    <w:p w14:paraId="232C5151" w14:textId="31D1BE78" w:rsidR="00F7317D" w:rsidRDefault="00F7317D" w:rsidP="00F7317D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5684D789" w14:textId="77777777" w:rsidR="00526C3A" w:rsidRPr="006D5B52" w:rsidRDefault="00526C3A" w:rsidP="00F7317D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bookmarkStart w:id="0" w:name="_GoBack"/>
      <w:bookmarkEnd w:id="0"/>
    </w:p>
    <w:p w14:paraId="5F89BF9D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bCs/>
          <w:color w:val="000000" w:themeColor="text1"/>
        </w:rPr>
        <w:lastRenderedPageBreak/>
        <w:t xml:space="preserve">В) Модул </w:t>
      </w:r>
      <w:r w:rsidRPr="006D5B52">
        <w:rPr>
          <w:b/>
          <w:color w:val="000000" w:themeColor="text1"/>
        </w:rPr>
        <w:t>„Подкрепа на целодневното обучение на учениците”</w:t>
      </w:r>
    </w:p>
    <w:p w14:paraId="4288CB4B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Бенефициенти на средствата по модула са държавни и общински училища, центрове за специална образователна подкрепа от системата на предучилищното и училищното образование. </w:t>
      </w:r>
    </w:p>
    <w:p w14:paraId="14EBCD3F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Училищата и центровете, получили финансиране по модула през предходни години с проекти за начален етап, могат да кандидатстват с проекти само за прогимназиален етап, ако не са получили финансиране по модула за този етап.</w:t>
      </w:r>
    </w:p>
    <w:p w14:paraId="352DAAED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Училищата и центровете, получили финансиране по модула през предходни години с проекти за прогимназиален етап, могат да кандидатстват само за начален етап, ако не са получили финансиране по модула за този етап.</w:t>
      </w:r>
    </w:p>
    <w:p w14:paraId="26B534E9" w14:textId="77777777" w:rsidR="00776150" w:rsidRPr="006D5B52" w:rsidRDefault="00776150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</w:p>
    <w:p w14:paraId="14CA07D8" w14:textId="77777777" w:rsidR="00C273BE" w:rsidRPr="006D5B52" w:rsidRDefault="00C273BE" w:rsidP="00C273BE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color w:val="000000" w:themeColor="text1"/>
        </w:rPr>
        <w:t xml:space="preserve">Г) </w:t>
      </w:r>
      <w:r w:rsidRPr="006D5B52">
        <w:rPr>
          <w:b/>
          <w:bCs/>
          <w:color w:val="000000" w:themeColor="text1"/>
        </w:rPr>
        <w:t>Модул „Културните институции като образователна среда “</w:t>
      </w:r>
    </w:p>
    <w:p w14:paraId="259B96F4" w14:textId="16E1D5B2" w:rsidR="00C273BE" w:rsidRPr="006D5B52" w:rsidRDefault="00C273BE" w:rsidP="00C273BE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Бенефициенти на средствата по модула са държавни и общински български училища, които през учебната 20</w:t>
      </w:r>
      <w:r w:rsidR="00452E05" w:rsidRPr="006D5B52">
        <w:rPr>
          <w:color w:val="000000" w:themeColor="text1"/>
        </w:rPr>
        <w:t>20</w:t>
      </w:r>
      <w:r w:rsidRPr="006D5B52">
        <w:rPr>
          <w:color w:val="000000" w:themeColor="text1"/>
          <w:lang w:val="ru-RU"/>
        </w:rPr>
        <w:t>/</w:t>
      </w:r>
      <w:r w:rsidRPr="006D5B52">
        <w:rPr>
          <w:color w:val="000000" w:themeColor="text1"/>
        </w:rPr>
        <w:t>202</w:t>
      </w:r>
      <w:r w:rsidR="00452E05" w:rsidRPr="006D5B52">
        <w:rPr>
          <w:color w:val="000000" w:themeColor="text1"/>
        </w:rPr>
        <w:t>1</w:t>
      </w:r>
      <w:r w:rsidRPr="006D5B52">
        <w:rPr>
          <w:color w:val="000000" w:themeColor="text1"/>
        </w:rPr>
        <w:t xml:space="preserve"> година провеждат обучение на ученици в начален и прогимназиален етап на основното образование и първи гимназиален етап на  средното образование, както и Националния музей на образованието – град Габрово.</w:t>
      </w:r>
    </w:p>
    <w:p w14:paraId="5B55F035" w14:textId="3EA182E4" w:rsidR="00C720AE" w:rsidRPr="006D5B52" w:rsidRDefault="00C720AE" w:rsidP="00F7317D">
      <w:pPr>
        <w:autoSpaceDE w:val="0"/>
        <w:autoSpaceDN w:val="0"/>
        <w:adjustRightInd w:val="0"/>
        <w:spacing w:line="360" w:lineRule="auto"/>
        <w:jc w:val="both"/>
        <w:rPr>
          <w:bCs/>
          <w:color w:val="000000" w:themeColor="text1"/>
        </w:rPr>
      </w:pPr>
    </w:p>
    <w:p w14:paraId="093DC913" w14:textId="7CFE51AE" w:rsidR="00C720AE" w:rsidRPr="006D5B52" w:rsidRDefault="00F7317D" w:rsidP="00C720AE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/>
          <w:color w:val="000000" w:themeColor="text1"/>
        </w:rPr>
        <w:t>Д</w:t>
      </w:r>
      <w:r w:rsidR="007450F1" w:rsidRPr="006D5B52">
        <w:rPr>
          <w:b/>
          <w:color w:val="000000" w:themeColor="text1"/>
        </w:rPr>
        <w:t xml:space="preserve">) </w:t>
      </w:r>
      <w:r w:rsidR="00C720AE" w:rsidRPr="006D5B52">
        <w:rPr>
          <w:b/>
          <w:color w:val="000000" w:themeColor="text1"/>
        </w:rPr>
        <w:t>Модул „Библиотеките като образователна среда”</w:t>
      </w:r>
    </w:p>
    <w:p w14:paraId="5A95F0C9" w14:textId="4C956705" w:rsidR="00C273BE" w:rsidRPr="006D5B52" w:rsidRDefault="00572DDE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Д</w:t>
      </w:r>
      <w:r w:rsidR="00C720AE" w:rsidRPr="006D5B52">
        <w:rPr>
          <w:bCs/>
          <w:color w:val="000000" w:themeColor="text1"/>
        </w:rPr>
        <w:t xml:space="preserve">ържавни </w:t>
      </w:r>
      <w:r w:rsidRPr="006D5B52">
        <w:rPr>
          <w:bCs/>
          <w:color w:val="000000" w:themeColor="text1"/>
        </w:rPr>
        <w:t xml:space="preserve">и общински </w:t>
      </w:r>
      <w:r w:rsidR="00C720AE" w:rsidRPr="006D5B52">
        <w:rPr>
          <w:bCs/>
          <w:color w:val="000000" w:themeColor="text1"/>
        </w:rPr>
        <w:t xml:space="preserve">училища в системата на </w:t>
      </w:r>
      <w:r w:rsidR="009D3921" w:rsidRPr="006D5B52">
        <w:rPr>
          <w:bCs/>
          <w:color w:val="000000" w:themeColor="text1"/>
        </w:rPr>
        <w:t>училищното образование на територията на Република България.</w:t>
      </w:r>
    </w:p>
    <w:p w14:paraId="56CD4456" w14:textId="77777777" w:rsidR="00C720AE" w:rsidRPr="006D5B52" w:rsidRDefault="00C720AE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</w:p>
    <w:p w14:paraId="1F8FB1C9" w14:textId="521E4C0C" w:rsidR="00C273BE" w:rsidRPr="006D5B52" w:rsidRDefault="001E7C41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Е</w:t>
      </w:r>
      <w:r w:rsidR="00C273BE" w:rsidRPr="006D5B52">
        <w:rPr>
          <w:b/>
          <w:bCs/>
          <w:color w:val="000000" w:themeColor="text1"/>
          <w:lang w:val="en-US"/>
        </w:rPr>
        <w:t>)</w:t>
      </w:r>
      <w:r w:rsidR="00533A0B" w:rsidRPr="006D5B52">
        <w:t xml:space="preserve"> </w:t>
      </w:r>
      <w:r w:rsidR="00533A0B" w:rsidRPr="006D5B52">
        <w:rPr>
          <w:b/>
          <w:bCs/>
          <w:color w:val="000000" w:themeColor="text1"/>
        </w:rPr>
        <w:t>Модул „Площадки за обучение по безопасност на движението по пътищата“</w:t>
      </w:r>
    </w:p>
    <w:p w14:paraId="47058CB7" w14:textId="29FFD048" w:rsidR="00C720AE" w:rsidRPr="006D5B52" w:rsidRDefault="00533A0B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Бенефициенти на средствата по модула са държавните и общинските детски </w:t>
      </w:r>
      <w:r w:rsidR="00120D85" w:rsidRPr="006D5B52">
        <w:rPr>
          <w:bCs/>
          <w:color w:val="000000" w:themeColor="text1"/>
        </w:rPr>
        <w:t>градини и</w:t>
      </w:r>
      <w:r w:rsidRPr="006D5B52">
        <w:rPr>
          <w:bCs/>
          <w:color w:val="000000" w:themeColor="text1"/>
        </w:rPr>
        <w:t xml:space="preserve"> училища, подали заявка по съответния ред</w:t>
      </w:r>
      <w:r w:rsidRPr="006D5B52">
        <w:rPr>
          <w:b/>
          <w:bCs/>
          <w:color w:val="000000" w:themeColor="text1"/>
        </w:rPr>
        <w:t>.</w:t>
      </w:r>
    </w:p>
    <w:p w14:paraId="0D63DACF" w14:textId="6069FE18" w:rsidR="002B386E" w:rsidRPr="006D5B52" w:rsidRDefault="002B386E" w:rsidP="006E09A4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</w:p>
    <w:p w14:paraId="274357A9" w14:textId="77777777" w:rsidR="00CF2A74" w:rsidRPr="006D5B52" w:rsidRDefault="009316FD" w:rsidP="004F17B6">
      <w:pPr>
        <w:tabs>
          <w:tab w:val="left" w:pos="36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6</w:t>
      </w:r>
      <w:r w:rsidR="00CF2A74" w:rsidRPr="006D5B52">
        <w:rPr>
          <w:b/>
          <w:bCs/>
          <w:color w:val="000000" w:themeColor="text1"/>
        </w:rPr>
        <w:t xml:space="preserve">. </w:t>
      </w:r>
      <w:r w:rsidR="00683019" w:rsidRPr="006D5B52">
        <w:rPr>
          <w:b/>
          <w:bCs/>
          <w:color w:val="000000" w:themeColor="text1"/>
        </w:rPr>
        <w:t xml:space="preserve">ДЕЙНОСТИ ПО ПРОГРАМАТА </w:t>
      </w:r>
    </w:p>
    <w:p w14:paraId="5D86B2A7" w14:textId="77777777" w:rsidR="00F15E77" w:rsidRPr="006D5B52" w:rsidRDefault="00BA741B" w:rsidP="00F15E77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 xml:space="preserve">  </w:t>
      </w:r>
      <w:r w:rsidR="008C47E2" w:rsidRPr="006D5B52">
        <w:rPr>
          <w:b/>
          <w:bCs/>
          <w:color w:val="000000" w:themeColor="text1"/>
        </w:rPr>
        <w:t>А)</w:t>
      </w:r>
      <w:r w:rsidR="003F1AD4" w:rsidRPr="006D5B52">
        <w:rPr>
          <w:b/>
          <w:bCs/>
          <w:color w:val="000000" w:themeColor="text1"/>
        </w:rPr>
        <w:t xml:space="preserve"> </w:t>
      </w:r>
      <w:r w:rsidR="00664DB7" w:rsidRPr="006D5B52">
        <w:rPr>
          <w:b/>
          <w:bCs/>
          <w:color w:val="000000" w:themeColor="text1"/>
        </w:rPr>
        <w:t>Модул „Модернизиране на системата на професионалното образование“</w:t>
      </w:r>
    </w:p>
    <w:p w14:paraId="01240559" w14:textId="733686A2" w:rsidR="00120D85" w:rsidRPr="006D5B52" w:rsidRDefault="001A1F0D" w:rsidP="00120D85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 xml:space="preserve">6.1. Описание на дейностите </w:t>
      </w:r>
    </w:p>
    <w:p w14:paraId="4808EF79" w14:textId="77777777" w:rsidR="00260AE2" w:rsidRPr="006D5B52" w:rsidRDefault="00260AE2" w:rsidP="00C273BE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Дейност 1 „Модернизиране на материално-техническата база“</w:t>
      </w:r>
    </w:p>
    <w:p w14:paraId="19D7CA61" w14:textId="77777777" w:rsidR="00664DB7" w:rsidRPr="006D5B52" w:rsidRDefault="00664DB7" w:rsidP="00C273BE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оборудване на учебни кабинети за професионална подготовка и учебно-производствени бази на училищата с машини, съоръжения и инструменти; </w:t>
      </w:r>
    </w:p>
    <w:p w14:paraId="067BA16A" w14:textId="77777777" w:rsidR="00664DB7" w:rsidRPr="006D5B52" w:rsidRDefault="00664DB7" w:rsidP="00C273BE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ремонтиране на учебни кабинети за професионална подготовка и учебно-производствени бази на училищата;</w:t>
      </w:r>
    </w:p>
    <w:p w14:paraId="4FEC1F7F" w14:textId="77777777" w:rsidR="00664DB7" w:rsidRPr="006D5B52" w:rsidRDefault="00664DB7" w:rsidP="00C273BE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обзавеждане с демонстрационни макети, тренажори, симулатори</w:t>
      </w:r>
      <w:r w:rsidR="00F94A7F" w:rsidRPr="006D5B52">
        <w:rPr>
          <w:bCs/>
          <w:color w:val="000000" w:themeColor="text1"/>
        </w:rPr>
        <w:t>, вкл. мобилни модули и съоръжения</w:t>
      </w:r>
      <w:r w:rsidR="001D3D54" w:rsidRPr="006D5B52">
        <w:rPr>
          <w:bCs/>
          <w:color w:val="000000" w:themeColor="text1"/>
        </w:rPr>
        <w:t>,</w:t>
      </w:r>
      <w:r w:rsidRPr="006D5B52">
        <w:rPr>
          <w:bCs/>
          <w:color w:val="000000" w:themeColor="text1"/>
        </w:rPr>
        <w:t xml:space="preserve"> и др</w:t>
      </w:r>
      <w:r w:rsidR="003C6A1B" w:rsidRPr="006D5B52">
        <w:rPr>
          <w:bCs/>
          <w:color w:val="000000" w:themeColor="text1"/>
        </w:rPr>
        <w:t>уги</w:t>
      </w:r>
      <w:r w:rsidRPr="006D5B52">
        <w:rPr>
          <w:bCs/>
          <w:color w:val="000000" w:themeColor="text1"/>
        </w:rPr>
        <w:t xml:space="preserve"> действащи образци на съвременни технически конструкции;</w:t>
      </w:r>
    </w:p>
    <w:p w14:paraId="3081299F" w14:textId="77777777" w:rsidR="00664DB7" w:rsidRPr="006D5B52" w:rsidRDefault="00664DB7" w:rsidP="00C273BE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lastRenderedPageBreak/>
        <w:t>осигуряване на учебни видеофилми и софтуерни продукти, съобразени с формирането на практически умения;</w:t>
      </w:r>
    </w:p>
    <w:p w14:paraId="66269479" w14:textId="18E7545F" w:rsidR="00664DB7" w:rsidRPr="006D5B52" w:rsidRDefault="00003741" w:rsidP="00C273BE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осигуряване </w:t>
      </w:r>
      <w:r w:rsidR="00664DB7" w:rsidRPr="006D5B52">
        <w:rPr>
          <w:bCs/>
          <w:color w:val="000000" w:themeColor="text1"/>
        </w:rPr>
        <w:t>на транспортни средства за провеждане на училищни практики в реална работна среда.</w:t>
      </w:r>
    </w:p>
    <w:p w14:paraId="711ACC62" w14:textId="6AB02E00" w:rsidR="007A35B4" w:rsidRPr="006D5B52" w:rsidRDefault="007A35B4" w:rsidP="00120D85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Всички закупени по проекта активи се заприходяват, като материалните активи следва да бъдат маркирани с цел идентифициране на закупуването им по </w:t>
      </w:r>
      <w:r w:rsidR="001E7C41" w:rsidRPr="006D5B52">
        <w:rPr>
          <w:bCs/>
          <w:color w:val="000000" w:themeColor="text1"/>
        </w:rPr>
        <w:t xml:space="preserve">националната </w:t>
      </w:r>
      <w:r w:rsidRPr="006D5B52">
        <w:rPr>
          <w:bCs/>
          <w:color w:val="000000" w:themeColor="text1"/>
        </w:rPr>
        <w:t>програма.</w:t>
      </w:r>
    </w:p>
    <w:p w14:paraId="2C1FB10E" w14:textId="77777777" w:rsidR="00A6583B" w:rsidRPr="006D5B52" w:rsidRDefault="00F52E4A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Дейност 2</w:t>
      </w:r>
      <w:r w:rsidR="00A6583B" w:rsidRPr="006D5B52">
        <w:rPr>
          <w:b/>
          <w:color w:val="000000" w:themeColor="text1"/>
        </w:rPr>
        <w:t xml:space="preserve"> „Модернизиране на учебното съдържание“</w:t>
      </w:r>
    </w:p>
    <w:p w14:paraId="40C8BC64" w14:textId="1D8B8524" w:rsidR="001A1F0D" w:rsidRPr="006D5B52" w:rsidRDefault="00F52E4A" w:rsidP="00A57146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Р</w:t>
      </w:r>
      <w:r w:rsidR="00A6583B" w:rsidRPr="006D5B52">
        <w:rPr>
          <w:bCs/>
          <w:color w:val="000000" w:themeColor="text1"/>
        </w:rPr>
        <w:t>азработване</w:t>
      </w:r>
      <w:r w:rsidR="00F94A7F" w:rsidRPr="006D5B52">
        <w:rPr>
          <w:bCs/>
          <w:color w:val="000000" w:themeColor="text1"/>
        </w:rPr>
        <w:t>/актуализиране</w:t>
      </w:r>
      <w:r w:rsidR="00A6583B" w:rsidRPr="006D5B52">
        <w:rPr>
          <w:bCs/>
          <w:color w:val="000000" w:themeColor="text1"/>
        </w:rPr>
        <w:t xml:space="preserve"> на типови учебни планове за професионално образование</w:t>
      </w:r>
      <w:r w:rsidR="00B76A17" w:rsidRPr="006D5B52">
        <w:rPr>
          <w:bCs/>
          <w:color w:val="000000" w:themeColor="text1"/>
        </w:rPr>
        <w:t xml:space="preserve"> по предварително зададен формуляр</w:t>
      </w:r>
      <w:r w:rsidR="002B386E" w:rsidRPr="006D5B52">
        <w:rPr>
          <w:bCs/>
          <w:color w:val="000000" w:themeColor="text1"/>
        </w:rPr>
        <w:t>;</w:t>
      </w:r>
    </w:p>
    <w:p w14:paraId="6FF02204" w14:textId="12E3D184" w:rsidR="00A6583B" w:rsidRPr="006D5B52" w:rsidRDefault="00F52E4A" w:rsidP="00A57146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Р</w:t>
      </w:r>
      <w:r w:rsidR="00A6583B" w:rsidRPr="006D5B52">
        <w:rPr>
          <w:bCs/>
          <w:color w:val="000000" w:themeColor="text1"/>
        </w:rPr>
        <w:t>азработване</w:t>
      </w:r>
      <w:r w:rsidR="00F94A7F" w:rsidRPr="006D5B52">
        <w:rPr>
          <w:bCs/>
          <w:color w:val="000000" w:themeColor="text1"/>
        </w:rPr>
        <w:t>/актуализиране на</w:t>
      </w:r>
      <w:r w:rsidR="00A6583B" w:rsidRPr="006D5B52">
        <w:rPr>
          <w:bCs/>
          <w:color w:val="000000" w:themeColor="text1"/>
        </w:rPr>
        <w:t xml:space="preserve"> учебни програми по учебните предмети</w:t>
      </w:r>
      <w:r w:rsidR="003020F7" w:rsidRPr="006D5B52">
        <w:rPr>
          <w:bCs/>
          <w:color w:val="000000" w:themeColor="text1"/>
        </w:rPr>
        <w:t xml:space="preserve"> за</w:t>
      </w:r>
      <w:r w:rsidR="00A6583B" w:rsidRPr="006D5B52">
        <w:rPr>
          <w:bCs/>
          <w:color w:val="000000" w:themeColor="text1"/>
        </w:rPr>
        <w:t xml:space="preserve"> професионална подготовка по съответните типови учебни планове за професионално образование</w:t>
      </w:r>
      <w:r w:rsidR="00B76A17" w:rsidRPr="006D5B52">
        <w:rPr>
          <w:bCs/>
          <w:color w:val="000000" w:themeColor="text1"/>
        </w:rPr>
        <w:t xml:space="preserve"> по предварително зададен формуляр</w:t>
      </w:r>
      <w:r w:rsidR="002B386E" w:rsidRPr="006D5B52">
        <w:rPr>
          <w:bCs/>
          <w:color w:val="000000" w:themeColor="text1"/>
        </w:rPr>
        <w:t>;</w:t>
      </w:r>
    </w:p>
    <w:p w14:paraId="76BDD236" w14:textId="2F9CEB3E" w:rsidR="0093415B" w:rsidRPr="006D5B52" w:rsidRDefault="002B386E" w:rsidP="0093415B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Разработване на национални изпитни програми. </w:t>
      </w:r>
    </w:p>
    <w:p w14:paraId="6B3664BD" w14:textId="77777777" w:rsidR="00F94A7F" w:rsidRPr="006D5B52" w:rsidRDefault="00F94A7F" w:rsidP="00C273BE">
      <w:pPr>
        <w:pStyle w:val="ListParagraph"/>
        <w:numPr>
          <w:ilvl w:val="1"/>
          <w:numId w:val="14"/>
        </w:numPr>
        <w:tabs>
          <w:tab w:val="left" w:pos="426"/>
          <w:tab w:val="left" w:pos="567"/>
          <w:tab w:val="left" w:pos="1260"/>
        </w:tabs>
        <w:spacing w:line="360" w:lineRule="auto"/>
        <w:ind w:left="720" w:right="141" w:firstLine="0"/>
        <w:contextualSpacing w:val="0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>Принципи на финансиране</w:t>
      </w:r>
    </w:p>
    <w:p w14:paraId="20C3A212" w14:textId="77777777" w:rsidR="00F94A7F" w:rsidRPr="006D5B52" w:rsidRDefault="00F94A7F" w:rsidP="00F15E77">
      <w:pPr>
        <w:pStyle w:val="ListParagraph"/>
        <w:tabs>
          <w:tab w:val="num" w:pos="0"/>
          <w:tab w:val="left" w:pos="426"/>
          <w:tab w:val="left" w:pos="567"/>
        </w:tabs>
        <w:spacing w:line="360" w:lineRule="auto"/>
        <w:ind w:left="360" w:right="141" w:firstLine="360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Дейност 1 „Модернизиране на материално-техническата база“</w:t>
      </w:r>
    </w:p>
    <w:p w14:paraId="0C2D4650" w14:textId="1CCC9861" w:rsidR="00F94A7F" w:rsidRPr="006D5B52" w:rsidRDefault="00F94A7F" w:rsidP="00F15E77">
      <w:pPr>
        <w:pStyle w:val="ListParagraph"/>
        <w:tabs>
          <w:tab w:val="num" w:pos="0"/>
          <w:tab w:val="left" w:pos="567"/>
        </w:tabs>
        <w:spacing w:line="360" w:lineRule="auto"/>
        <w:ind w:left="0" w:right="141" w:firstLine="360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="00FA7EC5" w:rsidRPr="006D5B52">
        <w:rPr>
          <w:color w:val="000000" w:themeColor="text1"/>
        </w:rPr>
        <w:tab/>
      </w:r>
      <w:r w:rsidRPr="006D5B52">
        <w:rPr>
          <w:color w:val="000000" w:themeColor="text1"/>
        </w:rPr>
        <w:t xml:space="preserve">Професионалните гимназии и </w:t>
      </w:r>
      <w:r w:rsidR="009F12B8" w:rsidRPr="006D5B52">
        <w:rPr>
          <w:color w:val="000000" w:themeColor="text1"/>
        </w:rPr>
        <w:t xml:space="preserve">средните </w:t>
      </w:r>
      <w:r w:rsidRPr="006D5B52">
        <w:rPr>
          <w:color w:val="000000" w:themeColor="text1"/>
        </w:rPr>
        <w:t>училища, извършващи финансови разходи,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 Средствата за ремонтни дейности трябва да са в по-малък размер от средствата за оборудване.</w:t>
      </w:r>
    </w:p>
    <w:p w14:paraId="3FEF2043" w14:textId="467A4F04" w:rsidR="00F94A7F" w:rsidRPr="006D5B52" w:rsidRDefault="00F94A7F" w:rsidP="00F15E77">
      <w:pPr>
        <w:pStyle w:val="ListParagraph"/>
        <w:tabs>
          <w:tab w:val="num" w:pos="0"/>
          <w:tab w:val="left" w:pos="426"/>
          <w:tab w:val="left" w:pos="720"/>
        </w:tabs>
        <w:spacing w:line="360" w:lineRule="auto"/>
        <w:ind w:right="-4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Дейност 2  „Модернизиране на учебното съдържание“</w:t>
      </w:r>
      <w:r w:rsidR="00176CA8" w:rsidRPr="006D5B52">
        <w:rPr>
          <w:b/>
          <w:color w:val="000000" w:themeColor="text1"/>
        </w:rPr>
        <w:t xml:space="preserve"> </w:t>
      </w:r>
    </w:p>
    <w:p w14:paraId="53B582D4" w14:textId="77777777" w:rsidR="00F15E77" w:rsidRPr="006D5B52" w:rsidRDefault="00F15E77" w:rsidP="00F15E77">
      <w:pPr>
        <w:tabs>
          <w:tab w:val="num" w:pos="0"/>
          <w:tab w:val="left" w:pos="567"/>
        </w:tabs>
        <w:spacing w:line="360" w:lineRule="auto"/>
        <w:ind w:right="141" w:firstLine="360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</w:r>
      <w:r w:rsidR="00F94A7F" w:rsidRPr="006D5B52">
        <w:rPr>
          <w:color w:val="000000" w:themeColor="text1"/>
        </w:rPr>
        <w:t>Професионалните гимназии, извършващи финансови разходи,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</w:t>
      </w:r>
    </w:p>
    <w:p w14:paraId="7568ECB5" w14:textId="77777777" w:rsidR="00F94A7F" w:rsidRPr="006D5B52" w:rsidRDefault="00F15E77" w:rsidP="00C273BE">
      <w:pPr>
        <w:pStyle w:val="ListParagraph"/>
        <w:numPr>
          <w:ilvl w:val="1"/>
          <w:numId w:val="14"/>
        </w:numPr>
        <w:tabs>
          <w:tab w:val="left" w:pos="567"/>
          <w:tab w:val="left" w:pos="1080"/>
        </w:tabs>
        <w:spacing w:line="360" w:lineRule="auto"/>
        <w:ind w:left="0" w:right="141" w:firstLine="720"/>
        <w:contextualSpacing w:val="0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  <w:lang w:val="en-US"/>
        </w:rPr>
        <w:t xml:space="preserve"> </w:t>
      </w:r>
      <w:r w:rsidR="00F94A7F" w:rsidRPr="006D5B52">
        <w:rPr>
          <w:b/>
          <w:i/>
          <w:color w:val="000000" w:themeColor="text1"/>
        </w:rPr>
        <w:t xml:space="preserve">Допустимо финансиране </w:t>
      </w:r>
    </w:p>
    <w:p w14:paraId="554DD8F5" w14:textId="7FB2F6A4" w:rsidR="00F94A7F" w:rsidRPr="006D5B52" w:rsidRDefault="00F15E77" w:rsidP="00F15E77">
      <w:pPr>
        <w:pStyle w:val="ListParagraph"/>
        <w:tabs>
          <w:tab w:val="left" w:pos="567"/>
        </w:tabs>
        <w:spacing w:line="360" w:lineRule="auto"/>
        <w:ind w:left="0" w:right="141" w:firstLine="360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</w:r>
      <w:r w:rsidR="00F94A7F" w:rsidRPr="006D5B52">
        <w:rPr>
          <w:b/>
          <w:color w:val="000000" w:themeColor="text1"/>
        </w:rPr>
        <w:t>Дейност 1 „Модернизиране на материално-техническата база“</w:t>
      </w:r>
      <w:r w:rsidR="00AA0B9C" w:rsidRPr="006D5B52">
        <w:rPr>
          <w:color w:val="000000" w:themeColor="text1"/>
        </w:rPr>
        <w:t xml:space="preserve"> – </w:t>
      </w:r>
      <w:r w:rsidR="00F94A7F" w:rsidRPr="006D5B52">
        <w:rPr>
          <w:color w:val="000000" w:themeColor="text1"/>
        </w:rPr>
        <w:t xml:space="preserve">максимална стойност на </w:t>
      </w:r>
      <w:r w:rsidR="00E30766" w:rsidRPr="006D5B52">
        <w:rPr>
          <w:color w:val="000000" w:themeColor="text1"/>
        </w:rPr>
        <w:t>един проект - 80 000 лв., в т.ч. и размера на съфинансирането, което е мин</w:t>
      </w:r>
      <w:r w:rsidR="00C273BE" w:rsidRPr="006D5B52">
        <w:rPr>
          <w:color w:val="000000" w:themeColor="text1"/>
        </w:rPr>
        <w:t>имум</w:t>
      </w:r>
      <w:r w:rsidR="00E30766" w:rsidRPr="006D5B52">
        <w:rPr>
          <w:color w:val="000000" w:themeColor="text1"/>
        </w:rPr>
        <w:t xml:space="preserve"> 10% от общата стойност на проекта</w:t>
      </w:r>
      <w:r w:rsidR="0093415B" w:rsidRPr="006D5B52">
        <w:rPr>
          <w:color w:val="000000" w:themeColor="text1"/>
        </w:rPr>
        <w:t>.</w:t>
      </w:r>
    </w:p>
    <w:p w14:paraId="26891CED" w14:textId="77777777" w:rsidR="00F94A7F" w:rsidRPr="006D5B52" w:rsidRDefault="00F94A7F" w:rsidP="00F15E77">
      <w:pPr>
        <w:pStyle w:val="ListParagraph"/>
        <w:tabs>
          <w:tab w:val="left" w:pos="360"/>
          <w:tab w:val="left" w:pos="567"/>
        </w:tabs>
        <w:spacing w:line="360" w:lineRule="auto"/>
        <w:ind w:left="360" w:right="141"/>
        <w:jc w:val="both"/>
        <w:rPr>
          <w:b/>
          <w:color w:val="000000" w:themeColor="text1"/>
        </w:rPr>
      </w:pPr>
      <w:r w:rsidRPr="006D5B52">
        <w:rPr>
          <w:i/>
          <w:color w:val="000000" w:themeColor="text1"/>
        </w:rPr>
        <w:tab/>
      </w:r>
      <w:r w:rsidRPr="006D5B52">
        <w:rPr>
          <w:i/>
          <w:color w:val="000000" w:themeColor="text1"/>
        </w:rPr>
        <w:tab/>
      </w:r>
      <w:r w:rsidRPr="006D5B52">
        <w:rPr>
          <w:b/>
          <w:color w:val="000000" w:themeColor="text1"/>
        </w:rPr>
        <w:t xml:space="preserve">Дейност 2 „Модернизиране на учебното съдържание“ </w:t>
      </w:r>
    </w:p>
    <w:p w14:paraId="7527757A" w14:textId="77777777" w:rsidR="00F94A7F" w:rsidRPr="006D5B52" w:rsidRDefault="00F15E77" w:rsidP="00F15E77">
      <w:pPr>
        <w:pStyle w:val="ListParagraph"/>
        <w:tabs>
          <w:tab w:val="left" w:pos="360"/>
          <w:tab w:val="left" w:pos="567"/>
        </w:tabs>
        <w:spacing w:line="360" w:lineRule="auto"/>
        <w:ind w:left="360" w:right="141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</w:r>
      <w:r w:rsidR="00F94A7F" w:rsidRPr="006D5B52">
        <w:rPr>
          <w:color w:val="000000" w:themeColor="text1"/>
        </w:rPr>
        <w:t>Разходите са за:</w:t>
      </w:r>
    </w:p>
    <w:p w14:paraId="05D2D12B" w14:textId="622B9D81" w:rsidR="00F94A7F" w:rsidRPr="006D5B52" w:rsidRDefault="00884C1D" w:rsidP="00C273BE">
      <w:pPr>
        <w:pStyle w:val="ListParagraph"/>
        <w:numPr>
          <w:ilvl w:val="0"/>
          <w:numId w:val="19"/>
        </w:numPr>
        <w:tabs>
          <w:tab w:val="left" w:pos="360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лица</w:t>
      </w:r>
      <w:r w:rsidR="00F94A7F" w:rsidRPr="006D5B52">
        <w:rPr>
          <w:color w:val="000000" w:themeColor="text1"/>
        </w:rPr>
        <w:t>, пряко ангажирани с изпълнението на дейностите по програмата, както следва:</w:t>
      </w:r>
    </w:p>
    <w:p w14:paraId="03AF1E3D" w14:textId="77777777" w:rsidR="009F12B8" w:rsidRPr="006D5B52" w:rsidRDefault="009F12B8" w:rsidP="00C273BE">
      <w:pPr>
        <w:pStyle w:val="ListParagraph"/>
        <w:numPr>
          <w:ilvl w:val="0"/>
          <w:numId w:val="20"/>
        </w:numPr>
        <w:tabs>
          <w:tab w:val="left" w:pos="360"/>
          <w:tab w:val="left" w:pos="567"/>
          <w:tab w:val="left" w:pos="990"/>
        </w:tabs>
        <w:spacing w:line="360" w:lineRule="auto"/>
        <w:ind w:right="141" w:firstLine="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>национална изпитна програма – 700 лв.</w:t>
      </w:r>
    </w:p>
    <w:p w14:paraId="7027C5CD" w14:textId="34A5AB52" w:rsidR="00F94A7F" w:rsidRPr="006D5B52" w:rsidRDefault="00AA0B9C" w:rsidP="00C273BE">
      <w:pPr>
        <w:pStyle w:val="ListParagraph"/>
        <w:numPr>
          <w:ilvl w:val="0"/>
          <w:numId w:val="20"/>
        </w:numPr>
        <w:tabs>
          <w:tab w:val="left" w:pos="360"/>
          <w:tab w:val="left" w:pos="567"/>
          <w:tab w:val="left" w:pos="990"/>
        </w:tabs>
        <w:spacing w:line="360" w:lineRule="auto"/>
        <w:ind w:right="141" w:firstLine="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типов учебен план – </w:t>
      </w:r>
      <w:r w:rsidR="00F94A7F" w:rsidRPr="006D5B52">
        <w:rPr>
          <w:color w:val="000000" w:themeColor="text1"/>
        </w:rPr>
        <w:t xml:space="preserve">100 лв. </w:t>
      </w:r>
    </w:p>
    <w:p w14:paraId="40DC39CA" w14:textId="77777777" w:rsidR="00F94A7F" w:rsidRPr="006D5B52" w:rsidRDefault="00F94A7F" w:rsidP="00C273BE">
      <w:pPr>
        <w:pStyle w:val="ListParagraph"/>
        <w:numPr>
          <w:ilvl w:val="0"/>
          <w:numId w:val="20"/>
        </w:numPr>
        <w:tabs>
          <w:tab w:val="left" w:pos="360"/>
          <w:tab w:val="left" w:pos="567"/>
          <w:tab w:val="left" w:pos="990"/>
        </w:tabs>
        <w:spacing w:line="360" w:lineRule="auto"/>
        <w:ind w:right="141" w:firstLine="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lastRenderedPageBreak/>
        <w:t xml:space="preserve">учебна програма до 100 часа – 70 лв. </w:t>
      </w:r>
    </w:p>
    <w:p w14:paraId="5BA1DF03" w14:textId="77777777" w:rsidR="00F94A7F" w:rsidRPr="006D5B52" w:rsidRDefault="00F94A7F" w:rsidP="00C273BE">
      <w:pPr>
        <w:pStyle w:val="ListParagraph"/>
        <w:numPr>
          <w:ilvl w:val="0"/>
          <w:numId w:val="20"/>
        </w:numPr>
        <w:tabs>
          <w:tab w:val="left" w:pos="360"/>
          <w:tab w:val="left" w:pos="567"/>
          <w:tab w:val="left" w:pos="990"/>
        </w:tabs>
        <w:spacing w:line="360" w:lineRule="auto"/>
        <w:ind w:right="141" w:firstLine="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учебна програма до 200 часа – 80 лв. </w:t>
      </w:r>
    </w:p>
    <w:p w14:paraId="6BF54DC1" w14:textId="77777777" w:rsidR="00F94A7F" w:rsidRPr="006D5B52" w:rsidRDefault="00F94A7F" w:rsidP="00C273BE">
      <w:pPr>
        <w:pStyle w:val="ListParagraph"/>
        <w:numPr>
          <w:ilvl w:val="0"/>
          <w:numId w:val="20"/>
        </w:numPr>
        <w:tabs>
          <w:tab w:val="left" w:pos="360"/>
          <w:tab w:val="left" w:pos="567"/>
          <w:tab w:val="left" w:pos="990"/>
        </w:tabs>
        <w:spacing w:line="360" w:lineRule="auto"/>
        <w:ind w:right="141" w:firstLine="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>учебна програма над 200 часа – 90 лв.</w:t>
      </w:r>
    </w:p>
    <w:p w14:paraId="000B05FE" w14:textId="77777777" w:rsidR="00F94A7F" w:rsidRPr="006D5B52" w:rsidRDefault="00065265" w:rsidP="00C273BE">
      <w:pPr>
        <w:pStyle w:val="ListParagraph"/>
        <w:numPr>
          <w:ilvl w:val="0"/>
          <w:numId w:val="19"/>
        </w:numPr>
        <w:tabs>
          <w:tab w:val="left" w:pos="360"/>
          <w:tab w:val="left" w:pos="567"/>
          <w:tab w:val="left" w:pos="990"/>
        </w:tabs>
        <w:spacing w:line="360" w:lineRule="auto"/>
        <w:ind w:left="0" w:right="141" w:firstLine="72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осигурителни </w:t>
      </w:r>
      <w:r w:rsidR="00F94A7F" w:rsidRPr="006D5B52">
        <w:rPr>
          <w:color w:val="000000" w:themeColor="text1"/>
        </w:rPr>
        <w:t>и</w:t>
      </w:r>
      <w:r w:rsidRPr="006D5B52">
        <w:rPr>
          <w:color w:val="000000" w:themeColor="text1"/>
          <w:lang w:val="en-US"/>
        </w:rPr>
        <w:t xml:space="preserve"> </w:t>
      </w:r>
      <w:r w:rsidR="00F94A7F" w:rsidRPr="006D5B52">
        <w:rPr>
          <w:color w:val="000000" w:themeColor="text1"/>
        </w:rPr>
        <w:t>здравноосигурителни вноски съгласно националното законодате</w:t>
      </w:r>
      <w:r w:rsidR="00F15E77" w:rsidRPr="006D5B52">
        <w:rPr>
          <w:color w:val="000000" w:themeColor="text1"/>
        </w:rPr>
        <w:t>лство от страна на работодателя;</w:t>
      </w:r>
    </w:p>
    <w:p w14:paraId="41F1853D" w14:textId="77777777" w:rsidR="00F94A7F" w:rsidRPr="006D5B52" w:rsidRDefault="00F94A7F" w:rsidP="00C273BE">
      <w:pPr>
        <w:pStyle w:val="ListParagraph"/>
        <w:numPr>
          <w:ilvl w:val="0"/>
          <w:numId w:val="19"/>
        </w:numPr>
        <w:tabs>
          <w:tab w:val="left" w:pos="360"/>
          <w:tab w:val="left" w:pos="567"/>
          <w:tab w:val="left" w:pos="990"/>
        </w:tabs>
        <w:spacing w:line="360" w:lineRule="auto"/>
        <w:ind w:left="0" w:right="141" w:firstLine="72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>админист</w:t>
      </w:r>
      <w:r w:rsidR="00065265" w:rsidRPr="006D5B52">
        <w:rPr>
          <w:color w:val="000000" w:themeColor="text1"/>
        </w:rPr>
        <w:t>ративни дейности, в размер до 7</w:t>
      </w:r>
      <w:r w:rsidRPr="006D5B52">
        <w:rPr>
          <w:color w:val="000000" w:themeColor="text1"/>
        </w:rPr>
        <w:t>% от стойността на финансирането на пакета документация, разработен от съответното училище</w:t>
      </w:r>
      <w:r w:rsidR="00F15E77" w:rsidRPr="006D5B52">
        <w:rPr>
          <w:color w:val="000000" w:themeColor="text1"/>
        </w:rPr>
        <w:t>;</w:t>
      </w:r>
    </w:p>
    <w:p w14:paraId="69915631" w14:textId="77777777" w:rsidR="00F94A7F" w:rsidRPr="006D5B52" w:rsidRDefault="00F94A7F" w:rsidP="00C273BE">
      <w:pPr>
        <w:pStyle w:val="ListParagraph"/>
        <w:numPr>
          <w:ilvl w:val="0"/>
          <w:numId w:val="19"/>
        </w:numPr>
        <w:tabs>
          <w:tab w:val="left" w:pos="360"/>
          <w:tab w:val="left" w:pos="567"/>
          <w:tab w:val="left" w:pos="990"/>
        </w:tabs>
        <w:spacing w:line="360" w:lineRule="auto"/>
        <w:ind w:left="0" w:right="141" w:firstLine="72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>средства за дневни, пътни и нощувки на членовете на екипите по разработване за не повече от две двудневни присъствени срещи на не повече от 10 участника.</w:t>
      </w:r>
    </w:p>
    <w:p w14:paraId="7B509606" w14:textId="1132CD45" w:rsidR="007F5957" w:rsidRPr="006D5B52" w:rsidRDefault="006E09A4" w:rsidP="006E09A4">
      <w:pPr>
        <w:pStyle w:val="ListParagraph"/>
        <w:numPr>
          <w:ilvl w:val="1"/>
          <w:numId w:val="14"/>
        </w:numPr>
        <w:tabs>
          <w:tab w:val="left" w:pos="360"/>
          <w:tab w:val="left" w:pos="567"/>
          <w:tab w:val="left" w:pos="1080"/>
        </w:tabs>
        <w:spacing w:line="360" w:lineRule="auto"/>
        <w:ind w:right="141" w:hanging="70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 xml:space="preserve">. </w:t>
      </w:r>
      <w:r w:rsidR="007F5957" w:rsidRPr="006D5B52">
        <w:rPr>
          <w:b/>
          <w:i/>
          <w:color w:val="000000" w:themeColor="text1"/>
        </w:rPr>
        <w:t xml:space="preserve">Етапи на финансиране </w:t>
      </w:r>
    </w:p>
    <w:p w14:paraId="5D984C2E" w14:textId="77777777" w:rsidR="007F5957" w:rsidRPr="006D5B52" w:rsidRDefault="007F5957" w:rsidP="00F15E77">
      <w:pPr>
        <w:pStyle w:val="ListParagraph"/>
        <w:tabs>
          <w:tab w:val="left" w:pos="360"/>
          <w:tab w:val="left" w:pos="567"/>
        </w:tabs>
        <w:spacing w:line="360" w:lineRule="auto"/>
        <w:ind w:left="360" w:right="141" w:firstLine="360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Дейност 1 „Модернизиране на материално-техническата база“</w:t>
      </w:r>
    </w:p>
    <w:p w14:paraId="36AF5F0C" w14:textId="77777777" w:rsidR="007F5957" w:rsidRPr="006D5B52" w:rsidRDefault="007F5957" w:rsidP="00F15E77">
      <w:pPr>
        <w:pStyle w:val="ListParagraph"/>
        <w:tabs>
          <w:tab w:val="left" w:pos="567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Министерството на образованието и науката осигурява авансово финансиране в размер 65 на сто от стойността на бюджетното финансиране на одобрените проекти. </w:t>
      </w:r>
    </w:p>
    <w:p w14:paraId="00DE1D24" w14:textId="687A928C" w:rsidR="007F5957" w:rsidRPr="006D5B52" w:rsidRDefault="007F5957" w:rsidP="00F15E77">
      <w:pPr>
        <w:pStyle w:val="ListParagraph"/>
        <w:tabs>
          <w:tab w:val="left" w:pos="567"/>
        </w:tabs>
        <w:spacing w:line="360" w:lineRule="auto"/>
        <w:ind w:left="0" w:right="141" w:firstLine="720"/>
        <w:jc w:val="both"/>
        <w:rPr>
          <w:strike/>
          <w:color w:val="000000" w:themeColor="text1"/>
        </w:rPr>
      </w:pPr>
      <w:r w:rsidRPr="006D5B52">
        <w:rPr>
          <w:color w:val="000000" w:themeColor="text1"/>
        </w:rPr>
        <w:t>В срок до 15.09.</w:t>
      </w:r>
      <w:r w:rsidR="00884C1D" w:rsidRPr="006D5B52">
        <w:rPr>
          <w:color w:val="000000" w:themeColor="text1"/>
        </w:rPr>
        <w:t xml:space="preserve">2020 </w:t>
      </w:r>
      <w:r w:rsidRPr="006D5B52">
        <w:rPr>
          <w:color w:val="000000" w:themeColor="text1"/>
        </w:rPr>
        <w:t>г. одобрените за финансиране училища представят в Министерството на образованието и науката междинен отчет за изпълнението на проектните дейности и искане за получаване на останалите 35 на сто от одобрените средства за финансирането, придружено с копие от окончателния договор/договори със стопанската/стопанските организация/организации и справка за сключени договори за доставки и/или ремонтни дейности</w:t>
      </w:r>
      <w:r w:rsidR="00F16D8E" w:rsidRPr="006D5B52">
        <w:rPr>
          <w:color w:val="000000" w:themeColor="text1"/>
        </w:rPr>
        <w:t>.</w:t>
      </w:r>
    </w:p>
    <w:p w14:paraId="64109005" w14:textId="19610C70" w:rsidR="007F5957" w:rsidRPr="006D5B52" w:rsidRDefault="00F15E77" w:rsidP="00F15E77">
      <w:pPr>
        <w:pStyle w:val="ListParagraph"/>
        <w:tabs>
          <w:tab w:val="left" w:pos="567"/>
        </w:tabs>
        <w:spacing w:line="360" w:lineRule="auto"/>
        <w:ind w:left="0" w:right="141" w:firstLine="360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</w:r>
      <w:r w:rsidR="007F5957" w:rsidRPr="006D5B52">
        <w:rPr>
          <w:color w:val="000000" w:themeColor="text1"/>
        </w:rPr>
        <w:t>При неусвояване на предоставените средства до 31.12.</w:t>
      </w:r>
      <w:r w:rsidR="009F12B8" w:rsidRPr="006D5B52">
        <w:rPr>
          <w:color w:val="000000" w:themeColor="text1"/>
        </w:rPr>
        <w:t xml:space="preserve">2020 </w:t>
      </w:r>
      <w:r w:rsidR="007F5957" w:rsidRPr="006D5B52">
        <w:rPr>
          <w:color w:val="000000" w:themeColor="text1"/>
        </w:rPr>
        <w:t xml:space="preserve">г. същите преминават като преходен остатък в следващата година, без да се променя целевия им характер и се разходват в срок до 30 май. </w:t>
      </w:r>
    </w:p>
    <w:p w14:paraId="6A71F485" w14:textId="731AA745" w:rsidR="007F5957" w:rsidRPr="006D5B52" w:rsidRDefault="007F5957" w:rsidP="00F15E77">
      <w:pPr>
        <w:pStyle w:val="ListParagraph"/>
        <w:tabs>
          <w:tab w:val="left" w:pos="426"/>
          <w:tab w:val="left" w:pos="567"/>
        </w:tabs>
        <w:spacing w:line="360" w:lineRule="auto"/>
        <w:ind w:left="0" w:right="141" w:firstLine="360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  <w:t>Министерството на образованието и науката, в срок до 30.09.</w:t>
      </w:r>
      <w:r w:rsidR="009F12B8" w:rsidRPr="006D5B52">
        <w:rPr>
          <w:color w:val="000000" w:themeColor="text1"/>
        </w:rPr>
        <w:t xml:space="preserve">2020 </w:t>
      </w:r>
      <w:r w:rsidRPr="006D5B52">
        <w:rPr>
          <w:color w:val="000000" w:themeColor="text1"/>
        </w:rPr>
        <w:t xml:space="preserve">г., след преглед на окончателния/окончателните договор/и прави предложение </w:t>
      </w:r>
      <w:r w:rsidR="00AC6150">
        <w:rPr>
          <w:color w:val="000000" w:themeColor="text1"/>
        </w:rPr>
        <w:t xml:space="preserve">за предоставяне и на останалите </w:t>
      </w:r>
      <w:r w:rsidRPr="006D5B52">
        <w:rPr>
          <w:color w:val="000000" w:themeColor="text1"/>
        </w:rPr>
        <w:t>35 на сто от бюджетното финансиране. В случай че окончателният/окончателните договор/и не съответства/съответстват на предварителните договор/и или не са спазени целите и дейностите по програмата, министерството не предоставя финансиране, а професионалната гимназия възстановява получения аванс.</w:t>
      </w:r>
    </w:p>
    <w:p w14:paraId="30BE7C6B" w14:textId="77777777" w:rsidR="007F5957" w:rsidRPr="006D5B52" w:rsidRDefault="00F15E77" w:rsidP="007F5957">
      <w:pPr>
        <w:pStyle w:val="ListParagraph"/>
        <w:tabs>
          <w:tab w:val="left" w:pos="426"/>
          <w:tab w:val="left" w:pos="567"/>
        </w:tabs>
        <w:spacing w:line="360" w:lineRule="auto"/>
        <w:ind w:left="360" w:right="141"/>
        <w:jc w:val="both"/>
        <w:rPr>
          <w:b/>
          <w:color w:val="000000" w:themeColor="text1"/>
        </w:rPr>
      </w:pPr>
      <w:r w:rsidRPr="006D5B52">
        <w:rPr>
          <w:i/>
          <w:color w:val="000000" w:themeColor="text1"/>
        </w:rPr>
        <w:tab/>
      </w:r>
      <w:r w:rsidRPr="006D5B52">
        <w:rPr>
          <w:i/>
          <w:color w:val="000000" w:themeColor="text1"/>
        </w:rPr>
        <w:tab/>
      </w:r>
      <w:r w:rsidRPr="006D5B52">
        <w:rPr>
          <w:i/>
          <w:color w:val="000000" w:themeColor="text1"/>
        </w:rPr>
        <w:tab/>
      </w:r>
      <w:r w:rsidR="007F5957" w:rsidRPr="006D5B52">
        <w:rPr>
          <w:b/>
          <w:color w:val="000000" w:themeColor="text1"/>
        </w:rPr>
        <w:t>Дейност 2 „Модернизиране на учебното съдържание“</w:t>
      </w:r>
    </w:p>
    <w:p w14:paraId="16B7D024" w14:textId="0DF7A663" w:rsidR="00F235CF" w:rsidRPr="006D5B52" w:rsidRDefault="00F15E77" w:rsidP="001205D0">
      <w:pPr>
        <w:pStyle w:val="ListParagraph"/>
        <w:tabs>
          <w:tab w:val="left" w:pos="567"/>
        </w:tabs>
        <w:spacing w:line="360" w:lineRule="auto"/>
        <w:ind w:left="0" w:right="141" w:firstLine="360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</w:r>
      <w:r w:rsidR="007F5957" w:rsidRPr="006D5B52">
        <w:rPr>
          <w:color w:val="000000" w:themeColor="text1"/>
        </w:rPr>
        <w:t>Разработените типови учебни планове и учебните програми за училищното професионално образование и обучение по учебните предмети от професионална</w:t>
      </w:r>
      <w:r w:rsidR="00F16D8E" w:rsidRPr="006D5B52">
        <w:rPr>
          <w:color w:val="000000" w:themeColor="text1"/>
        </w:rPr>
        <w:t>та</w:t>
      </w:r>
      <w:r w:rsidR="007F5957" w:rsidRPr="006D5B52">
        <w:rPr>
          <w:color w:val="000000" w:themeColor="text1"/>
        </w:rPr>
        <w:t xml:space="preserve"> подготовка в съответствие с типовите учебни планове за придобиване на квалификация по професии, придружени от положителни становища на работодатели в съответната професионална област, се</w:t>
      </w:r>
      <w:r w:rsidR="00F235CF" w:rsidRPr="006D5B52">
        <w:rPr>
          <w:color w:val="000000" w:themeColor="text1"/>
        </w:rPr>
        <w:t xml:space="preserve"> представят в електронен формат (</w:t>
      </w:r>
      <w:r w:rsidR="007F5957" w:rsidRPr="006D5B52">
        <w:rPr>
          <w:color w:val="000000" w:themeColor="text1"/>
        </w:rPr>
        <w:t xml:space="preserve">на електронната поща на </w:t>
      </w:r>
      <w:r w:rsidR="007F5957" w:rsidRPr="006D5B52">
        <w:rPr>
          <w:color w:val="000000" w:themeColor="text1"/>
        </w:rPr>
        <w:lastRenderedPageBreak/>
        <w:t>експертите по професионални направления в Министерството на образо</w:t>
      </w:r>
      <w:r w:rsidR="00C273BE" w:rsidRPr="006D5B52">
        <w:rPr>
          <w:color w:val="000000" w:themeColor="text1"/>
        </w:rPr>
        <w:t>ванието и науката) в срок до 15.09.</w:t>
      </w:r>
      <w:r w:rsidR="007F5957" w:rsidRPr="006D5B52">
        <w:rPr>
          <w:color w:val="000000" w:themeColor="text1"/>
        </w:rPr>
        <w:t>20</w:t>
      </w:r>
      <w:r w:rsidR="00F16D8E" w:rsidRPr="006D5B52">
        <w:rPr>
          <w:color w:val="000000" w:themeColor="text1"/>
        </w:rPr>
        <w:t>20</w:t>
      </w:r>
      <w:r w:rsidR="007F5957" w:rsidRPr="006D5B52">
        <w:rPr>
          <w:color w:val="000000" w:themeColor="text1"/>
        </w:rPr>
        <w:t xml:space="preserve"> г. за утвърждаване от министъра на образованието и науката. </w:t>
      </w:r>
    </w:p>
    <w:p w14:paraId="24B8C28E" w14:textId="5E62B21E" w:rsidR="008F763E" w:rsidRPr="006D5B52" w:rsidRDefault="00F235CF" w:rsidP="00C273BE">
      <w:pPr>
        <w:pStyle w:val="ListParagraph"/>
        <w:tabs>
          <w:tab w:val="left" w:pos="567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Разработените национални изпитни програми, придружени от положителни становища на работодатели в съответната професионална област, се представят в електронен формат (на електронната поща на експертите по професионални направления в Министерството на образованието и науката) в срок до </w:t>
      </w:r>
      <w:r w:rsidR="005B2381" w:rsidRPr="006D5B52">
        <w:rPr>
          <w:color w:val="000000" w:themeColor="text1"/>
        </w:rPr>
        <w:t>1</w:t>
      </w:r>
      <w:r w:rsidR="008F763E" w:rsidRPr="006D5B52">
        <w:rPr>
          <w:color w:val="000000" w:themeColor="text1"/>
        </w:rPr>
        <w:t>5</w:t>
      </w:r>
      <w:r w:rsidRPr="006D5B52">
        <w:rPr>
          <w:color w:val="000000" w:themeColor="text1"/>
        </w:rPr>
        <w:t>.11.</w:t>
      </w:r>
      <w:r w:rsidR="009F12B8" w:rsidRPr="006D5B52">
        <w:rPr>
          <w:color w:val="000000" w:themeColor="text1"/>
        </w:rPr>
        <w:t xml:space="preserve">2020 </w:t>
      </w:r>
      <w:r w:rsidRPr="006D5B52">
        <w:rPr>
          <w:color w:val="000000" w:themeColor="text1"/>
        </w:rPr>
        <w:t xml:space="preserve">г. </w:t>
      </w:r>
      <w:r w:rsidR="008F763E" w:rsidRPr="006D5B52">
        <w:rPr>
          <w:color w:val="000000" w:themeColor="text1"/>
        </w:rPr>
        <w:t>включително.</w:t>
      </w:r>
      <w:r w:rsidRPr="006D5B52">
        <w:rPr>
          <w:color w:val="000000" w:themeColor="text1"/>
        </w:rPr>
        <w:t xml:space="preserve"> </w:t>
      </w:r>
    </w:p>
    <w:p w14:paraId="5F0C9461" w14:textId="0ADCCB75" w:rsidR="008A423F" w:rsidRPr="006D5B52" w:rsidRDefault="00F16D8E" w:rsidP="00C273BE">
      <w:pPr>
        <w:pStyle w:val="ListParagraph"/>
        <w:tabs>
          <w:tab w:val="left" w:pos="567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Сто на сто от бюджетното финансиране се предоставя на професионалните гимназии след </w:t>
      </w:r>
      <w:r w:rsidR="00381A7B" w:rsidRPr="006D5B52">
        <w:rPr>
          <w:color w:val="000000" w:themeColor="text1"/>
        </w:rPr>
        <w:t>подписване на прием</w:t>
      </w:r>
      <w:r w:rsidR="005456A9" w:rsidRPr="006D5B52">
        <w:rPr>
          <w:color w:val="000000" w:themeColor="text1"/>
        </w:rPr>
        <w:t>н</w:t>
      </w:r>
      <w:r w:rsidR="00381A7B" w:rsidRPr="006D5B52">
        <w:rPr>
          <w:color w:val="000000" w:themeColor="text1"/>
        </w:rPr>
        <w:t xml:space="preserve">о-предавателния протокол за </w:t>
      </w:r>
      <w:r w:rsidR="0059460B" w:rsidRPr="006D5B52">
        <w:rPr>
          <w:color w:val="000000" w:themeColor="text1"/>
        </w:rPr>
        <w:t>разработената</w:t>
      </w:r>
      <w:r w:rsidR="007F5957" w:rsidRPr="006D5B52">
        <w:rPr>
          <w:color w:val="000000" w:themeColor="text1"/>
        </w:rPr>
        <w:t xml:space="preserve"> учебна документация</w:t>
      </w:r>
      <w:r w:rsidR="0036642E" w:rsidRPr="006D5B52">
        <w:rPr>
          <w:color w:val="000000" w:themeColor="text1"/>
        </w:rPr>
        <w:t>.</w:t>
      </w:r>
      <w:r w:rsidR="007F5957" w:rsidRPr="006D5B52">
        <w:rPr>
          <w:color w:val="000000" w:themeColor="text1"/>
        </w:rPr>
        <w:t xml:space="preserve"> </w:t>
      </w:r>
    </w:p>
    <w:p w14:paraId="0BAAF9AC" w14:textId="2DDA3427" w:rsidR="007F5957" w:rsidRPr="006D5B52" w:rsidRDefault="007F5957" w:rsidP="006E09A4">
      <w:pPr>
        <w:pStyle w:val="ListParagraph"/>
        <w:numPr>
          <w:ilvl w:val="1"/>
          <w:numId w:val="14"/>
        </w:numPr>
        <w:tabs>
          <w:tab w:val="left" w:pos="426"/>
          <w:tab w:val="left" w:pos="567"/>
          <w:tab w:val="left" w:pos="1170"/>
        </w:tabs>
        <w:spacing w:line="360" w:lineRule="auto"/>
        <w:ind w:right="141" w:hanging="70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 xml:space="preserve">Процедура – изисквани документи, срок на подаване </w:t>
      </w:r>
      <w:r w:rsidR="0048796A" w:rsidRPr="006D5B52">
        <w:rPr>
          <w:b/>
          <w:i/>
          <w:color w:val="000000" w:themeColor="text1"/>
        </w:rPr>
        <w:t xml:space="preserve">и </w:t>
      </w:r>
      <w:r w:rsidRPr="006D5B52">
        <w:rPr>
          <w:b/>
          <w:i/>
          <w:color w:val="000000" w:themeColor="text1"/>
        </w:rPr>
        <w:t xml:space="preserve">ред за разглеждане </w:t>
      </w:r>
    </w:p>
    <w:p w14:paraId="39390477" w14:textId="77777777" w:rsidR="00A6583B" w:rsidRPr="006D5B52" w:rsidRDefault="00A6583B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Дейност 1 „Модернизиране на материално-техническата база“</w:t>
      </w:r>
    </w:p>
    <w:p w14:paraId="5B6D1FEC" w14:textId="77777777" w:rsidR="00496987" w:rsidRPr="006D5B52" w:rsidRDefault="00496987" w:rsidP="004F17B6">
      <w:pPr>
        <w:autoSpaceDE w:val="0"/>
        <w:autoSpaceDN w:val="0"/>
        <w:adjustRightInd w:val="0"/>
        <w:spacing w:line="360" w:lineRule="auto"/>
        <w:ind w:left="-90" w:firstLine="798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В срок до един месец от датата на публикуване на програмата на интернет</w:t>
      </w:r>
      <w:r w:rsidR="00034147" w:rsidRPr="006D5B52">
        <w:rPr>
          <w:bCs/>
          <w:iCs/>
          <w:color w:val="000000" w:themeColor="text1"/>
        </w:rPr>
        <w:t xml:space="preserve"> </w:t>
      </w:r>
      <w:r w:rsidR="000B5D87" w:rsidRPr="006D5B52">
        <w:rPr>
          <w:bCs/>
          <w:iCs/>
          <w:color w:val="000000" w:themeColor="text1"/>
        </w:rPr>
        <w:t>–</w:t>
      </w:r>
      <w:r w:rsidRPr="006D5B52">
        <w:rPr>
          <w:bCs/>
          <w:iCs/>
          <w:color w:val="000000" w:themeColor="text1"/>
        </w:rPr>
        <w:t>страницата на Министерството на образованието и науката професионалнит</w:t>
      </w:r>
      <w:r w:rsidR="000B5D87" w:rsidRPr="006D5B52">
        <w:rPr>
          <w:bCs/>
          <w:iCs/>
          <w:color w:val="000000" w:themeColor="text1"/>
        </w:rPr>
        <w:t>е гимназии подават проект в МОН</w:t>
      </w:r>
      <w:r w:rsidRPr="006D5B52">
        <w:rPr>
          <w:bCs/>
          <w:iCs/>
          <w:color w:val="000000" w:themeColor="text1"/>
        </w:rPr>
        <w:t xml:space="preserve"> съгласно приложен формуляр за кандидатстване</w:t>
      </w:r>
      <w:r w:rsidR="002629F0" w:rsidRPr="006D5B52">
        <w:rPr>
          <w:bCs/>
          <w:iCs/>
          <w:color w:val="000000" w:themeColor="text1"/>
        </w:rPr>
        <w:t xml:space="preserve"> на </w:t>
      </w:r>
      <w:r w:rsidR="002629F0" w:rsidRPr="006D5B52">
        <w:rPr>
          <w:color w:val="000000" w:themeColor="text1"/>
        </w:rPr>
        <w:t>хартиен носител и/или по електронен път подписан с квалифициран електронен подпис</w:t>
      </w:r>
      <w:r w:rsidR="002629F0" w:rsidRPr="006D5B52">
        <w:rPr>
          <w:bCs/>
          <w:iCs/>
          <w:color w:val="000000" w:themeColor="text1"/>
        </w:rPr>
        <w:t xml:space="preserve"> </w:t>
      </w:r>
      <w:r w:rsidRPr="006D5B52">
        <w:rPr>
          <w:bCs/>
          <w:iCs/>
          <w:color w:val="000000" w:themeColor="text1"/>
        </w:rPr>
        <w:t xml:space="preserve">(образецът на формуляра се публикува на електронната страница на МОН). </w:t>
      </w:r>
    </w:p>
    <w:p w14:paraId="046E80A6" w14:textId="2B982E02" w:rsidR="007F5957" w:rsidRPr="006D5B52" w:rsidRDefault="007F5957" w:rsidP="00FC09F3">
      <w:pPr>
        <w:tabs>
          <w:tab w:val="left" w:pos="426"/>
          <w:tab w:val="left" w:pos="567"/>
        </w:tabs>
        <w:spacing w:line="360" w:lineRule="auto"/>
        <w:ind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Заедно с формуляра за кандидатстване професионалните гимназии прилагат</w:t>
      </w:r>
      <w:r w:rsidR="00222E78" w:rsidRPr="006D5B52">
        <w:rPr>
          <w:color w:val="000000" w:themeColor="text1"/>
        </w:rPr>
        <w:t xml:space="preserve"> </w:t>
      </w:r>
      <w:r w:rsidRPr="006D5B52">
        <w:rPr>
          <w:color w:val="000000" w:themeColor="text1"/>
        </w:rPr>
        <w:t>следните документи:</w:t>
      </w:r>
    </w:p>
    <w:p w14:paraId="4B6F6B1A" w14:textId="730ED1F5" w:rsidR="00A56D66" w:rsidRPr="006D5B52" w:rsidRDefault="00000502" w:rsidP="00FC09F3">
      <w:pPr>
        <w:pStyle w:val="ListParagraph"/>
        <w:numPr>
          <w:ilvl w:val="1"/>
          <w:numId w:val="27"/>
        </w:numPr>
        <w:tabs>
          <w:tab w:val="left" w:pos="426"/>
          <w:tab w:val="left" w:pos="720"/>
          <w:tab w:val="left" w:pos="117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 xml:space="preserve">Предварителен договор със стопанска организация, в който </w:t>
      </w:r>
      <w:r w:rsidR="00F16D8E" w:rsidRPr="006D5B52">
        <w:rPr>
          <w:color w:val="000000" w:themeColor="text1"/>
        </w:rPr>
        <w:t>е налична информация за</w:t>
      </w:r>
      <w:r w:rsidR="0059460B" w:rsidRPr="006D5B52">
        <w:rPr>
          <w:color w:val="000000" w:themeColor="text1"/>
        </w:rPr>
        <w:t>:</w:t>
      </w:r>
    </w:p>
    <w:p w14:paraId="32C3549B" w14:textId="2AA3AAA7" w:rsidR="00F16D8E" w:rsidRPr="006D5B52" w:rsidRDefault="00F16D8E" w:rsidP="00FC09F3">
      <w:pPr>
        <w:pStyle w:val="ListParagraph"/>
        <w:numPr>
          <w:ilvl w:val="1"/>
          <w:numId w:val="32"/>
        </w:numPr>
        <w:tabs>
          <w:tab w:val="left" w:pos="426"/>
          <w:tab w:val="left" w:pos="720"/>
          <w:tab w:val="left" w:pos="117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П</w:t>
      </w:r>
      <w:r w:rsidR="00A56D66" w:rsidRPr="006D5B52">
        <w:rPr>
          <w:color w:val="000000" w:themeColor="text1"/>
        </w:rPr>
        <w:t xml:space="preserve">редметът </w:t>
      </w:r>
      <w:r w:rsidRPr="006D5B52">
        <w:rPr>
          <w:color w:val="000000" w:themeColor="text1"/>
        </w:rPr>
        <w:t>на</w:t>
      </w:r>
      <w:r w:rsidR="00A56D66" w:rsidRPr="006D5B52">
        <w:rPr>
          <w:color w:val="000000" w:themeColor="text1"/>
        </w:rPr>
        <w:t xml:space="preserve"> дейност </w:t>
      </w:r>
      <w:r w:rsidRPr="006D5B52">
        <w:rPr>
          <w:color w:val="000000" w:themeColor="text1"/>
        </w:rPr>
        <w:t xml:space="preserve">на стопанската организация и съответствието на предмета на дейност </w:t>
      </w:r>
      <w:r w:rsidR="00A56D66" w:rsidRPr="006D5B52">
        <w:rPr>
          <w:color w:val="000000" w:themeColor="text1"/>
        </w:rPr>
        <w:t xml:space="preserve"> на професиите, с които кандидатства професионалната гимназия</w:t>
      </w:r>
      <w:r w:rsidRPr="006D5B52">
        <w:rPr>
          <w:color w:val="000000" w:themeColor="text1"/>
        </w:rPr>
        <w:t>/средното училище</w:t>
      </w:r>
      <w:r w:rsidR="00FC09F3" w:rsidRPr="006D5B52">
        <w:rPr>
          <w:color w:val="000000" w:themeColor="text1"/>
        </w:rPr>
        <w:t>.</w:t>
      </w:r>
    </w:p>
    <w:p w14:paraId="78D96820" w14:textId="3EBD3BD0" w:rsidR="00A56D66" w:rsidRPr="006D5B52" w:rsidRDefault="00F16D8E" w:rsidP="00FC09F3">
      <w:pPr>
        <w:pStyle w:val="ListParagraph"/>
        <w:numPr>
          <w:ilvl w:val="1"/>
          <w:numId w:val="32"/>
        </w:numPr>
        <w:tabs>
          <w:tab w:val="left" w:pos="426"/>
          <w:tab w:val="left" w:pos="720"/>
          <w:tab w:val="left" w:pos="117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Р</w:t>
      </w:r>
      <w:r w:rsidR="007F5957" w:rsidRPr="006D5B52">
        <w:rPr>
          <w:color w:val="000000" w:themeColor="text1"/>
        </w:rPr>
        <w:t>азмерът</w:t>
      </w:r>
      <w:r w:rsidR="00DD58C8"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на съфинансирането и/или доставката на материални активи</w:t>
      </w:r>
      <w:r w:rsidR="00A56D66" w:rsidRPr="006D5B52">
        <w:rPr>
          <w:color w:val="000000" w:themeColor="text1"/>
        </w:rPr>
        <w:t>;</w:t>
      </w:r>
    </w:p>
    <w:p w14:paraId="370B83D2" w14:textId="3C54FAB3" w:rsidR="00A56D66" w:rsidRPr="006D5B52" w:rsidRDefault="00F16D8E" w:rsidP="00FC09F3">
      <w:pPr>
        <w:pStyle w:val="ListParagraph"/>
        <w:numPr>
          <w:ilvl w:val="1"/>
          <w:numId w:val="32"/>
        </w:numPr>
        <w:tabs>
          <w:tab w:val="left" w:pos="426"/>
          <w:tab w:val="left" w:pos="720"/>
          <w:tab w:val="left" w:pos="117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З</w:t>
      </w:r>
      <w:r w:rsidR="007F5957" w:rsidRPr="006D5B52">
        <w:rPr>
          <w:color w:val="000000" w:themeColor="text1"/>
        </w:rPr>
        <w:t>адължителна клауза, че всички материални активи остават в собственост на училището</w:t>
      </w:r>
      <w:r w:rsidR="00FC09F3" w:rsidRPr="006D5B52">
        <w:rPr>
          <w:color w:val="000000" w:themeColor="text1"/>
        </w:rPr>
        <w:t>.</w:t>
      </w:r>
    </w:p>
    <w:p w14:paraId="43626CB9" w14:textId="2ADAF68A" w:rsidR="00A56D66" w:rsidRPr="006D5B52" w:rsidRDefault="00F16D8E" w:rsidP="00FC09F3">
      <w:pPr>
        <w:pStyle w:val="ListParagraph"/>
        <w:numPr>
          <w:ilvl w:val="1"/>
          <w:numId w:val="32"/>
        </w:numPr>
        <w:tabs>
          <w:tab w:val="left" w:pos="426"/>
          <w:tab w:val="left" w:pos="720"/>
          <w:tab w:val="left" w:pos="117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О</w:t>
      </w:r>
      <w:r w:rsidR="007F5957" w:rsidRPr="006D5B52">
        <w:rPr>
          <w:color w:val="000000" w:themeColor="text1"/>
        </w:rPr>
        <w:t xml:space="preserve">сигурени места за практическото обучение на конкретен брой ученици </w:t>
      </w:r>
    </w:p>
    <w:p w14:paraId="1E4A009A" w14:textId="78777320" w:rsidR="007F5957" w:rsidRPr="006D5B52" w:rsidRDefault="00F16D8E" w:rsidP="00FC09F3">
      <w:pPr>
        <w:pStyle w:val="ListParagraph"/>
        <w:numPr>
          <w:ilvl w:val="1"/>
          <w:numId w:val="32"/>
        </w:numPr>
        <w:tabs>
          <w:tab w:val="left" w:pos="426"/>
          <w:tab w:val="left" w:pos="720"/>
          <w:tab w:val="left" w:pos="117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Г</w:t>
      </w:r>
      <w:r w:rsidR="007F5957" w:rsidRPr="006D5B52">
        <w:rPr>
          <w:color w:val="000000" w:themeColor="text1"/>
        </w:rPr>
        <w:t>рафик на натовареност на местата за практическото обучение, съответстващ на изпълнението на дейностите по програмата.</w:t>
      </w:r>
      <w:r w:rsidR="00A56D66" w:rsidRPr="006D5B52">
        <w:rPr>
          <w:color w:val="000000" w:themeColor="text1"/>
        </w:rPr>
        <w:t xml:space="preserve"> </w:t>
      </w:r>
    </w:p>
    <w:p w14:paraId="198894EE" w14:textId="05B638B0" w:rsidR="00F16D8E" w:rsidRPr="006D5B52" w:rsidRDefault="00F16D8E" w:rsidP="00FC09F3">
      <w:pPr>
        <w:pStyle w:val="ListParagraph"/>
        <w:numPr>
          <w:ilvl w:val="1"/>
          <w:numId w:val="32"/>
        </w:numPr>
        <w:tabs>
          <w:tab w:val="left" w:pos="426"/>
          <w:tab w:val="left" w:pos="720"/>
          <w:tab w:val="left" w:pos="117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Стопанската организация </w:t>
      </w:r>
      <w:r w:rsidRPr="006D5B52">
        <w:rPr>
          <w:strike/>
          <w:color w:val="000000" w:themeColor="text1"/>
        </w:rPr>
        <w:t>е</w:t>
      </w:r>
      <w:r w:rsidRPr="006D5B52">
        <w:rPr>
          <w:color w:val="000000" w:themeColor="text1"/>
        </w:rPr>
        <w:t xml:space="preserve"> партньор само с кандидатстващата професионална гимназия</w:t>
      </w:r>
      <w:r w:rsidR="00FC09F3" w:rsidRPr="006D5B52">
        <w:rPr>
          <w:color w:val="000000" w:themeColor="text1"/>
        </w:rPr>
        <w:t>.</w:t>
      </w:r>
    </w:p>
    <w:p w14:paraId="3266D8E5" w14:textId="460DC587" w:rsidR="007F5957" w:rsidRPr="006D5B52" w:rsidRDefault="00FC09F3" w:rsidP="00F16D8E">
      <w:pPr>
        <w:tabs>
          <w:tab w:val="left" w:pos="426"/>
          <w:tab w:val="left" w:pos="567"/>
        </w:tabs>
        <w:spacing w:line="360" w:lineRule="auto"/>
        <w:ind w:right="141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</w:r>
      <w:r w:rsidRPr="006D5B52">
        <w:rPr>
          <w:color w:val="000000" w:themeColor="text1"/>
        </w:rPr>
        <w:tab/>
      </w:r>
      <w:r w:rsidR="00F16D8E" w:rsidRPr="006D5B52">
        <w:rPr>
          <w:i/>
          <w:color w:val="000000" w:themeColor="text1"/>
          <w:u w:val="single"/>
        </w:rPr>
        <w:t>Забележка:</w:t>
      </w:r>
      <w:r w:rsidR="00F16D8E"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 xml:space="preserve">Професионалните гимназии </w:t>
      </w:r>
      <w:r w:rsidR="00F16D8E" w:rsidRPr="006D5B52">
        <w:rPr>
          <w:color w:val="000000" w:themeColor="text1"/>
        </w:rPr>
        <w:t xml:space="preserve">и средните училища </w:t>
      </w:r>
      <w:r w:rsidR="007F5957" w:rsidRPr="006D5B52">
        <w:rPr>
          <w:color w:val="000000" w:themeColor="text1"/>
        </w:rPr>
        <w:t>могат да сключат един или няколко предварителни</w:t>
      </w:r>
      <w:r w:rsidR="00B074FB"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договора с различни стопански организации при посочените условия с обща сума</w:t>
      </w:r>
      <w:r w:rsidR="00B074FB"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на съфинансирането не по-малко от 10 на сто от общата стойност на проекта.</w:t>
      </w:r>
    </w:p>
    <w:p w14:paraId="2E9BAA99" w14:textId="6EB19CCC" w:rsidR="00C8574B" w:rsidRPr="006D5B52" w:rsidRDefault="00C8574B" w:rsidP="00FC09F3">
      <w:pPr>
        <w:pStyle w:val="ListParagraph"/>
        <w:numPr>
          <w:ilvl w:val="0"/>
          <w:numId w:val="32"/>
        </w:numPr>
        <w:tabs>
          <w:tab w:val="left" w:pos="1080"/>
        </w:tabs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lastRenderedPageBreak/>
        <w:t xml:space="preserve">Техническо описание на планираното за закупуване оборудване, което съдържа параметрите и техническите възможности на оборудването. </w:t>
      </w:r>
    </w:p>
    <w:p w14:paraId="24EC8E85" w14:textId="0303E2EE" w:rsidR="007F5957" w:rsidRPr="006D5B52" w:rsidRDefault="00F16D8E" w:rsidP="00FC09F3">
      <w:pPr>
        <w:pStyle w:val="ListParagraph"/>
        <w:numPr>
          <w:ilvl w:val="0"/>
          <w:numId w:val="32"/>
        </w:numPr>
        <w:tabs>
          <w:tab w:val="left" w:pos="426"/>
          <w:tab w:val="left" w:pos="567"/>
          <w:tab w:val="left" w:pos="108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Декларация за устойчивост, доказваща намерение за продължаване на обучението</w:t>
      </w:r>
      <w:r w:rsidR="00AF4F13"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по професията/професиите, за които е закупено оборудване по проекта.</w:t>
      </w:r>
    </w:p>
    <w:p w14:paraId="63494F3C" w14:textId="5B282C93" w:rsidR="007F5957" w:rsidRPr="006D5B52" w:rsidRDefault="00F16D8E" w:rsidP="00FC09F3">
      <w:pPr>
        <w:pStyle w:val="ListParagraph"/>
        <w:numPr>
          <w:ilvl w:val="0"/>
          <w:numId w:val="32"/>
        </w:numPr>
        <w:tabs>
          <w:tab w:val="left" w:pos="426"/>
          <w:tab w:val="left" w:pos="567"/>
          <w:tab w:val="left" w:pos="108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Решение на педагогическия съвет за кандидатстване на професионалната гимназия с</w:t>
      </w:r>
      <w:r w:rsidR="00952455"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този проект (заверен препис – извлечение от протокола с решението на</w:t>
      </w:r>
      <w:r w:rsidR="00FC09F3"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педагогическия съвет, подпечатан с печата на професионалната гимназия</w:t>
      </w:r>
      <w:r w:rsidR="007969B2" w:rsidRPr="006D5B52">
        <w:rPr>
          <w:color w:val="000000" w:themeColor="text1"/>
          <w:lang w:val="en-US"/>
        </w:rPr>
        <w:t>)</w:t>
      </w:r>
      <w:r w:rsidR="007F5957" w:rsidRPr="006D5B52">
        <w:rPr>
          <w:color w:val="000000" w:themeColor="text1"/>
        </w:rPr>
        <w:t>.</w:t>
      </w:r>
    </w:p>
    <w:p w14:paraId="522AD03D" w14:textId="7429D4A2" w:rsidR="00CE2AC8" w:rsidRPr="006D5B52" w:rsidRDefault="00F16D8E" w:rsidP="00CE2AC8">
      <w:pPr>
        <w:pStyle w:val="ListParagraph"/>
        <w:numPr>
          <w:ilvl w:val="0"/>
          <w:numId w:val="32"/>
        </w:numPr>
        <w:tabs>
          <w:tab w:val="left" w:pos="426"/>
          <w:tab w:val="left" w:pos="567"/>
          <w:tab w:val="left" w:pos="108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Заповед на директора на професионалната гимназия, с която е определен екипът,</w:t>
      </w:r>
      <w:r w:rsidR="00B074FB" w:rsidRPr="006D5B52">
        <w:rPr>
          <w:color w:val="000000" w:themeColor="text1"/>
        </w:rPr>
        <w:t xml:space="preserve"> </w:t>
      </w:r>
      <w:r w:rsidR="007F5957" w:rsidRPr="006D5B52">
        <w:rPr>
          <w:color w:val="000000" w:themeColor="text1"/>
        </w:rPr>
        <w:t>отговорен за дейностите по проекта.</w:t>
      </w:r>
    </w:p>
    <w:p w14:paraId="36F428F6" w14:textId="77777777" w:rsidR="00A6583B" w:rsidRPr="006D5B52" w:rsidRDefault="00A6583B" w:rsidP="00FC09F3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Дейност 2  „Модернизиране на учебното съдържание“</w:t>
      </w:r>
    </w:p>
    <w:p w14:paraId="51E9B609" w14:textId="3D205EC4" w:rsidR="00AA34F1" w:rsidRPr="006D5B52" w:rsidRDefault="008B5DC2" w:rsidP="00FC09F3">
      <w:pPr>
        <w:tabs>
          <w:tab w:val="left" w:pos="426"/>
          <w:tab w:val="left" w:pos="567"/>
        </w:tabs>
        <w:spacing w:line="360" w:lineRule="auto"/>
        <w:ind w:right="141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</w:r>
      <w:r w:rsidR="00B074FB" w:rsidRPr="006D5B52">
        <w:rPr>
          <w:color w:val="000000" w:themeColor="text1"/>
        </w:rPr>
        <w:tab/>
      </w:r>
      <w:r w:rsidR="00B074FB" w:rsidRPr="006D5B52">
        <w:rPr>
          <w:color w:val="000000" w:themeColor="text1"/>
        </w:rPr>
        <w:tab/>
      </w:r>
      <w:r w:rsidRPr="006D5B52">
        <w:rPr>
          <w:color w:val="000000" w:themeColor="text1"/>
        </w:rPr>
        <w:t xml:space="preserve">Министърът на образованието възлага организирането и разработването или актуализирането на </w:t>
      </w:r>
      <w:r w:rsidR="005604B9" w:rsidRPr="006D5B52">
        <w:rPr>
          <w:color w:val="000000" w:themeColor="text1"/>
        </w:rPr>
        <w:t xml:space="preserve">типови </w:t>
      </w:r>
      <w:r w:rsidRPr="006D5B52">
        <w:rPr>
          <w:color w:val="000000" w:themeColor="text1"/>
        </w:rPr>
        <w:t xml:space="preserve">учебни планове, </w:t>
      </w:r>
      <w:r w:rsidR="005604B9" w:rsidRPr="006D5B52">
        <w:rPr>
          <w:color w:val="000000" w:themeColor="text1"/>
        </w:rPr>
        <w:t xml:space="preserve">учебни </w:t>
      </w:r>
      <w:r w:rsidRPr="006D5B52">
        <w:rPr>
          <w:color w:val="000000" w:themeColor="text1"/>
        </w:rPr>
        <w:t xml:space="preserve">програми и </w:t>
      </w:r>
      <w:r w:rsidR="006271C5" w:rsidRPr="006D5B52">
        <w:rPr>
          <w:color w:val="000000" w:themeColor="text1"/>
        </w:rPr>
        <w:t xml:space="preserve">разработване на </w:t>
      </w:r>
      <w:r w:rsidRPr="006D5B52">
        <w:rPr>
          <w:color w:val="000000" w:themeColor="text1"/>
        </w:rPr>
        <w:t>национални изпитни програми за специалностите от професиите от едно професионално направление от Списъка на професиите за професионално образование и обучение на професионална гимназия след предварително заявяване на интерес и експертен подбор. В срок до 15 дни от датата на публик</w:t>
      </w:r>
      <w:r w:rsidR="00222E78" w:rsidRPr="006D5B52">
        <w:rPr>
          <w:color w:val="000000" w:themeColor="text1"/>
        </w:rPr>
        <w:t>уване на програмата на интернет-</w:t>
      </w:r>
      <w:r w:rsidRPr="006D5B52">
        <w:rPr>
          <w:color w:val="000000" w:themeColor="text1"/>
        </w:rPr>
        <w:t>страницата на Министерството на образованието и науката професионалните гимназии подават приложения формуляр за кандидатстване за участие в процедурата на хартиен носител и/или по електронен път</w:t>
      </w:r>
      <w:r w:rsidR="007969B2" w:rsidRPr="006D5B52">
        <w:rPr>
          <w:color w:val="000000" w:themeColor="text1"/>
        </w:rPr>
        <w:t>,</w:t>
      </w:r>
      <w:r w:rsidRPr="006D5B52">
        <w:rPr>
          <w:color w:val="000000" w:themeColor="text1"/>
        </w:rPr>
        <w:t xml:space="preserve"> подписан с квалифициран електронен подпис (образецът на формуляра се публикува на</w:t>
      </w:r>
      <w:r w:rsidR="00FC09F3" w:rsidRPr="006D5B52">
        <w:rPr>
          <w:color w:val="000000" w:themeColor="text1"/>
        </w:rPr>
        <w:t xml:space="preserve"> електронната страница на МОН).</w:t>
      </w:r>
    </w:p>
    <w:p w14:paraId="0DF95B9A" w14:textId="77777777" w:rsidR="00AA34F1" w:rsidRPr="006D5B52" w:rsidRDefault="00C8574B" w:rsidP="00FC09F3">
      <w:pPr>
        <w:tabs>
          <w:tab w:val="left" w:pos="426"/>
          <w:tab w:val="left" w:pos="567"/>
          <w:tab w:val="left" w:pos="1170"/>
        </w:tabs>
        <w:spacing w:line="360" w:lineRule="auto"/>
        <w:ind w:right="141" w:firstLine="720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>6.6.</w:t>
      </w:r>
      <w:r w:rsidRPr="006D5B52">
        <w:rPr>
          <w:b/>
          <w:i/>
          <w:color w:val="000000" w:themeColor="text1"/>
        </w:rPr>
        <w:tab/>
        <w:t>Оценяване на проектите</w:t>
      </w:r>
    </w:p>
    <w:p w14:paraId="323BDEBD" w14:textId="77777777" w:rsidR="00AA34F1" w:rsidRPr="006D5B52" w:rsidRDefault="00AA34F1" w:rsidP="009B756E">
      <w:pPr>
        <w:tabs>
          <w:tab w:val="left" w:pos="426"/>
          <w:tab w:val="left" w:pos="567"/>
        </w:tabs>
        <w:spacing w:line="360" w:lineRule="auto"/>
        <w:ind w:right="141" w:firstLine="720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 xml:space="preserve">Дейност 1 „Модернизиране на материално-техническата база“ </w:t>
      </w:r>
    </w:p>
    <w:p w14:paraId="3DDCD08D" w14:textId="77777777" w:rsidR="00AA34F1" w:rsidRPr="006D5B52" w:rsidRDefault="00AA34F1" w:rsidP="00FC09F3">
      <w:pPr>
        <w:pStyle w:val="ListParagraph"/>
        <w:tabs>
          <w:tab w:val="left" w:pos="426"/>
          <w:tab w:val="left" w:pos="567"/>
        </w:tabs>
        <w:spacing w:line="360" w:lineRule="auto"/>
        <w:ind w:left="0" w:right="141" w:firstLine="72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В срок до два месеца от крайния срок за подаване на проектните предложения, експертна комисия разглежда, оценява и класира постъпилите проектни и представя на министъра на образованието и науката предложение за финансиране на класираните проекти. </w:t>
      </w:r>
    </w:p>
    <w:p w14:paraId="5B398D88" w14:textId="77777777" w:rsidR="00AA34F1" w:rsidRPr="006D5B52" w:rsidRDefault="00AA34F1" w:rsidP="00FC09F3">
      <w:pPr>
        <w:pStyle w:val="ListParagraph"/>
        <w:tabs>
          <w:tab w:val="left" w:pos="426"/>
          <w:tab w:val="left" w:pos="567"/>
        </w:tabs>
        <w:spacing w:line="360" w:lineRule="auto"/>
        <w:ind w:left="0" w:right="141" w:firstLine="72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Списъкът на кандидатствалите с проекти и одобрени за финансиране професионални гимназии се публикува на интернет страницата на МОН. </w:t>
      </w:r>
    </w:p>
    <w:p w14:paraId="49F79237" w14:textId="77777777" w:rsidR="00AA34F1" w:rsidRPr="006D5B52" w:rsidRDefault="00AA34F1" w:rsidP="00FC09F3">
      <w:pPr>
        <w:pStyle w:val="ListParagraph"/>
        <w:tabs>
          <w:tab w:val="left" w:pos="426"/>
          <w:tab w:val="left" w:pos="567"/>
        </w:tabs>
        <w:spacing w:line="360" w:lineRule="auto"/>
        <w:ind w:right="141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Оценяването се извършва по следните критерии: </w:t>
      </w:r>
    </w:p>
    <w:p w14:paraId="39B132D4" w14:textId="75B95584" w:rsidR="00AA34F1" w:rsidRPr="006D5B52" w:rsidRDefault="00AA34F1" w:rsidP="00FC09F3">
      <w:pPr>
        <w:pStyle w:val="ListParagraph"/>
        <w:numPr>
          <w:ilvl w:val="0"/>
          <w:numId w:val="21"/>
        </w:numPr>
        <w:tabs>
          <w:tab w:val="clear" w:pos="1800"/>
          <w:tab w:val="left" w:pos="426"/>
          <w:tab w:val="left" w:pos="567"/>
          <w:tab w:val="num" w:pos="990"/>
        </w:tabs>
        <w:spacing w:line="360" w:lineRule="auto"/>
        <w:ind w:right="141" w:hanging="108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>За допустимост: спазване на всички изисквания, посочени в т</w:t>
      </w:r>
      <w:r w:rsidR="00A405DA" w:rsidRPr="006D5B52">
        <w:rPr>
          <w:color w:val="000000" w:themeColor="text1"/>
        </w:rPr>
        <w:t xml:space="preserve">. </w:t>
      </w:r>
      <w:r w:rsidRPr="006D5B52">
        <w:rPr>
          <w:color w:val="000000" w:themeColor="text1"/>
        </w:rPr>
        <w:t>5</w:t>
      </w:r>
      <w:r w:rsidR="00A405DA" w:rsidRPr="006D5B52">
        <w:rPr>
          <w:color w:val="000000" w:themeColor="text1"/>
        </w:rPr>
        <w:t xml:space="preserve"> и </w:t>
      </w:r>
      <w:r w:rsidRPr="006D5B52">
        <w:rPr>
          <w:color w:val="000000" w:themeColor="text1"/>
        </w:rPr>
        <w:t xml:space="preserve">т. 6.5 </w:t>
      </w:r>
    </w:p>
    <w:p w14:paraId="5DF7C99A" w14:textId="77777777" w:rsidR="00AA34F1" w:rsidRPr="006D5B52" w:rsidRDefault="00AA34F1" w:rsidP="00FC09F3">
      <w:pPr>
        <w:pStyle w:val="ListParagraph"/>
        <w:numPr>
          <w:ilvl w:val="0"/>
          <w:numId w:val="21"/>
        </w:numPr>
        <w:tabs>
          <w:tab w:val="clear" w:pos="1800"/>
          <w:tab w:val="left" w:pos="426"/>
          <w:tab w:val="left" w:pos="567"/>
          <w:tab w:val="num" w:pos="990"/>
        </w:tabs>
        <w:spacing w:line="360" w:lineRule="auto"/>
        <w:ind w:right="141" w:hanging="108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Техническа оценка: </w:t>
      </w:r>
    </w:p>
    <w:p w14:paraId="05FE09F1" w14:textId="21BC4850" w:rsidR="005C0B3F" w:rsidRPr="006D5B52" w:rsidRDefault="005C0B3F" w:rsidP="00FC09F3">
      <w:pPr>
        <w:pStyle w:val="ListParagraph"/>
        <w:numPr>
          <w:ilvl w:val="0"/>
          <w:numId w:val="28"/>
        </w:numPr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Съответствие на проектното предложение с </w:t>
      </w:r>
      <w:r w:rsidR="00A405DA" w:rsidRPr="006D5B52">
        <w:rPr>
          <w:color w:val="000000" w:themeColor="text1"/>
        </w:rPr>
        <w:t>тенденциите в</w:t>
      </w:r>
      <w:r w:rsidRPr="006D5B52">
        <w:rPr>
          <w:color w:val="000000" w:themeColor="text1"/>
        </w:rPr>
        <w:t xml:space="preserve"> развитие</w:t>
      </w:r>
      <w:r w:rsidR="00A405DA" w:rsidRPr="006D5B52">
        <w:rPr>
          <w:color w:val="000000" w:themeColor="text1"/>
        </w:rPr>
        <w:t>то</w:t>
      </w:r>
      <w:r w:rsidR="004F55F4" w:rsidRPr="006D5B52">
        <w:rPr>
          <w:color w:val="000000" w:themeColor="text1"/>
        </w:rPr>
        <w:t xml:space="preserve"> на училището, </w:t>
      </w:r>
      <w:r w:rsidRPr="006D5B52">
        <w:rPr>
          <w:color w:val="000000" w:themeColor="text1"/>
        </w:rPr>
        <w:t xml:space="preserve">измервано чрез показатели за съотношението на брой ученици, които ще ползват модернизираната материално-техническа база спрямо общия брой ученици в </w:t>
      </w:r>
      <w:r w:rsidRPr="006D5B52">
        <w:rPr>
          <w:color w:val="000000" w:themeColor="text1"/>
        </w:rPr>
        <w:lastRenderedPageBreak/>
        <w:t>училището</w:t>
      </w:r>
      <w:r w:rsidR="004F55F4" w:rsidRPr="006D5B52">
        <w:rPr>
          <w:color w:val="000000" w:themeColor="text1"/>
        </w:rPr>
        <w:t>,</w:t>
      </w:r>
      <w:r w:rsidRPr="006D5B52">
        <w:rPr>
          <w:color w:val="000000" w:themeColor="text1"/>
        </w:rPr>
        <w:t xml:space="preserve"> тенденции</w:t>
      </w:r>
      <w:r w:rsidR="004F55F4" w:rsidRPr="006D5B52">
        <w:rPr>
          <w:color w:val="000000" w:themeColor="text1"/>
        </w:rPr>
        <w:t>те</w:t>
      </w:r>
      <w:r w:rsidRPr="006D5B52">
        <w:rPr>
          <w:color w:val="000000" w:themeColor="text1"/>
        </w:rPr>
        <w:t xml:space="preserve"> в развитието на приема за последните три години </w:t>
      </w:r>
      <w:r w:rsidR="004F55F4" w:rsidRPr="006D5B52">
        <w:rPr>
          <w:color w:val="000000" w:themeColor="text1"/>
        </w:rPr>
        <w:t xml:space="preserve">и прием по нова професия за училището </w:t>
      </w:r>
      <w:r w:rsidRPr="006D5B52">
        <w:rPr>
          <w:color w:val="000000" w:themeColor="text1"/>
        </w:rPr>
        <w:t xml:space="preserve">- до </w:t>
      </w:r>
      <w:r w:rsidR="003B67D5" w:rsidRPr="006D5B52">
        <w:rPr>
          <w:color w:val="000000" w:themeColor="text1"/>
        </w:rPr>
        <w:t>4</w:t>
      </w:r>
      <w:r w:rsidR="006271C5" w:rsidRPr="006D5B52">
        <w:rPr>
          <w:color w:val="000000" w:themeColor="text1"/>
        </w:rPr>
        <w:t xml:space="preserve">0 </w:t>
      </w:r>
      <w:r w:rsidRPr="006D5B52">
        <w:rPr>
          <w:color w:val="000000" w:themeColor="text1"/>
        </w:rPr>
        <w:t xml:space="preserve">точки. </w:t>
      </w:r>
    </w:p>
    <w:p w14:paraId="5C97D054" w14:textId="35377E41" w:rsidR="005C0B3F" w:rsidRPr="006D5B52" w:rsidRDefault="005C0B3F" w:rsidP="00FC09F3">
      <w:pPr>
        <w:pStyle w:val="ListParagraph"/>
        <w:numPr>
          <w:ilvl w:val="0"/>
          <w:numId w:val="28"/>
        </w:numPr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Съотношение на брой осигурени места за практическо обучение в реални условия в рамките на предприятията, осигуряващи съфинансирането, спрямо общия брой на учениците, включени в проекта – до </w:t>
      </w:r>
      <w:r w:rsidR="003B67D5" w:rsidRPr="006D5B52">
        <w:rPr>
          <w:color w:val="000000" w:themeColor="text1"/>
        </w:rPr>
        <w:t>3</w:t>
      </w:r>
      <w:r w:rsidRPr="006D5B52">
        <w:rPr>
          <w:color w:val="000000" w:themeColor="text1"/>
        </w:rPr>
        <w:t>0 точки.</w:t>
      </w:r>
    </w:p>
    <w:p w14:paraId="4720188E" w14:textId="7EC4EC58" w:rsidR="00AA34F1" w:rsidRPr="006D5B52" w:rsidRDefault="009C7968" w:rsidP="00AA34F1">
      <w:pPr>
        <w:pStyle w:val="ListParagraph"/>
        <w:numPr>
          <w:ilvl w:val="0"/>
          <w:numId w:val="28"/>
        </w:numPr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Процент на съфинансиране – до 30 точки.</w:t>
      </w:r>
    </w:p>
    <w:p w14:paraId="355AEAF6" w14:textId="77777777" w:rsidR="00AA34F1" w:rsidRPr="006D5B52" w:rsidRDefault="00AA34F1" w:rsidP="009B756E">
      <w:pPr>
        <w:tabs>
          <w:tab w:val="left" w:pos="426"/>
          <w:tab w:val="left" w:pos="567"/>
        </w:tabs>
        <w:spacing w:line="360" w:lineRule="auto"/>
        <w:ind w:right="141" w:firstLine="720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Дейност 2 „Модернизиране на учебното съдържание</w:t>
      </w:r>
      <w:r w:rsidR="009B756E" w:rsidRPr="006D5B52">
        <w:rPr>
          <w:b/>
          <w:color w:val="000000" w:themeColor="text1"/>
        </w:rPr>
        <w:t>“</w:t>
      </w:r>
    </w:p>
    <w:p w14:paraId="7BF49E01" w14:textId="34DA26DB" w:rsidR="00AA34F1" w:rsidRPr="006D5B52" w:rsidRDefault="00AA34F1" w:rsidP="00FC09F3">
      <w:pPr>
        <w:pStyle w:val="ListParagraph"/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>В срок до един месец от датата на публикуване на програмата на интернет страницата на МОН експертна комисия разглежда и оценява подадените предложения от страна на професионалните гимназии. Комисията представя на министъра на образованието и науката предложение със списък на училищата, на които да бъде възложено разработването на учебната документация за специалностите от професиите за всяко професионално направление от Списъка на професиите за професионално образование и обучение.</w:t>
      </w:r>
    </w:p>
    <w:p w14:paraId="725E86DE" w14:textId="54F5612D" w:rsidR="00AA34F1" w:rsidRPr="006D5B52" w:rsidRDefault="00AA34F1" w:rsidP="00FC09F3">
      <w:pPr>
        <w:pStyle w:val="ListParagraph"/>
        <w:tabs>
          <w:tab w:val="left" w:pos="426"/>
          <w:tab w:val="left" w:pos="567"/>
          <w:tab w:val="left" w:pos="990"/>
        </w:tabs>
        <w:spacing w:line="360" w:lineRule="auto"/>
        <w:ind w:right="141"/>
        <w:contextualSpacing w:val="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Оценяването се извършва по следните критерии: </w:t>
      </w:r>
    </w:p>
    <w:p w14:paraId="2F68F241" w14:textId="77777777" w:rsidR="00AA34F1" w:rsidRPr="006D5B52" w:rsidRDefault="00AA34F1" w:rsidP="00FC09F3">
      <w:pPr>
        <w:pStyle w:val="ListParagraph"/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1. Опит при разработването на учебна документация – до 20 точки. </w:t>
      </w:r>
    </w:p>
    <w:p w14:paraId="682267F9" w14:textId="69B0FEFC" w:rsidR="00AA34F1" w:rsidRPr="006D5B52" w:rsidRDefault="00B37246" w:rsidP="00B37246">
      <w:pPr>
        <w:pStyle w:val="ListParagraph"/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2. </w:t>
      </w:r>
      <w:r w:rsidR="00AA34F1" w:rsidRPr="006D5B52">
        <w:rPr>
          <w:color w:val="000000" w:themeColor="text1"/>
        </w:rPr>
        <w:t xml:space="preserve">Брой членове на работните групи за разработване на учебни програми, представители на висши училища, колежи, работодатели, работодателски организации – до 30 точки. </w:t>
      </w:r>
    </w:p>
    <w:p w14:paraId="0AFBBCC9" w14:textId="77777777" w:rsidR="00AA34F1" w:rsidRPr="006D5B52" w:rsidRDefault="00AA34F1" w:rsidP="00FC09F3">
      <w:pPr>
        <w:pStyle w:val="ListParagraph"/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3. Брой членове на работните групи за разработване на учебната документация от сродни училища – до 20 точки.</w:t>
      </w:r>
    </w:p>
    <w:p w14:paraId="76863220" w14:textId="77777777" w:rsidR="00AA34F1" w:rsidRPr="006D5B52" w:rsidRDefault="00AA34F1" w:rsidP="00FC09F3">
      <w:pPr>
        <w:pStyle w:val="ListParagraph"/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4. Организационен опит и капацитет за разработване на учебната документация за специалностите от професиите от едно професионално направление от Списъка на професиите за професионално образование и обучение – до 30 точки.</w:t>
      </w:r>
    </w:p>
    <w:p w14:paraId="04F5385B" w14:textId="77777777" w:rsidR="00952455" w:rsidRPr="006D5B52" w:rsidRDefault="00952455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</w:p>
    <w:p w14:paraId="7D59D477" w14:textId="77777777" w:rsidR="00FC09F3" w:rsidRPr="006D5B52" w:rsidRDefault="00FC09F3" w:rsidP="00FC09F3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Б) Модул „Подобряване на условията за експериментална работа по природни науки в профилираната подготовка“</w:t>
      </w:r>
    </w:p>
    <w:p w14:paraId="7A38CBB8" w14:textId="6360AA4B" w:rsidR="00FC09F3" w:rsidRPr="006D5B52" w:rsidRDefault="00AA0B9C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>6.1. Описание на дейностите</w:t>
      </w:r>
    </w:p>
    <w:p w14:paraId="6FEC40A9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Осигурява се финансово обезпечаване на училищните проекти за: </w:t>
      </w:r>
    </w:p>
    <w:p w14:paraId="5579861C" w14:textId="77777777" w:rsidR="00FC09F3" w:rsidRPr="006D5B52" w:rsidRDefault="00FC09F3" w:rsidP="00512F33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•</w:t>
      </w:r>
      <w:r w:rsidRPr="006D5B52">
        <w:rPr>
          <w:bCs/>
          <w:color w:val="000000" w:themeColor="text1"/>
        </w:rPr>
        <w:tab/>
        <w:t>ремонтиране и обновяване на учебни кабинети/класни стаи, вкл. и елементи на реконструкция и изграждане;</w:t>
      </w:r>
    </w:p>
    <w:p w14:paraId="321ABD9C" w14:textId="77777777" w:rsidR="00FC09F3" w:rsidRPr="006D5B52" w:rsidRDefault="00FC09F3" w:rsidP="00512F33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•</w:t>
      </w:r>
      <w:r w:rsidRPr="006D5B52">
        <w:rPr>
          <w:bCs/>
          <w:color w:val="000000" w:themeColor="text1"/>
        </w:rPr>
        <w:tab/>
        <w:t xml:space="preserve">при наличие на кабинети/ класни стаи обзавеждане с демонстрационен плот за учителя, маси със защитно покритие за учениците, мивка до всяко работно място; камина (за кабинета/лабораторията по химия и опазване на околната среда), бяла дъска, </w:t>
      </w:r>
      <w:r w:rsidRPr="006D5B52">
        <w:rPr>
          <w:bCs/>
          <w:color w:val="000000" w:themeColor="text1"/>
        </w:rPr>
        <w:lastRenderedPageBreak/>
        <w:t xml:space="preserve">мултимедиен проектор и/или интерактивен екран и други съгласно спецификата на учебния предмет; </w:t>
      </w:r>
    </w:p>
    <w:p w14:paraId="46E8D08E" w14:textId="20E63393" w:rsidR="00FC09F3" w:rsidRPr="006D5B52" w:rsidRDefault="00B37246" w:rsidP="00512F33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•</w:t>
      </w:r>
      <w:r w:rsidRPr="006D5B52">
        <w:rPr>
          <w:bCs/>
          <w:color w:val="000000" w:themeColor="text1"/>
        </w:rPr>
        <w:tab/>
        <w:t>при наличие на кабинети/</w:t>
      </w:r>
      <w:r w:rsidR="00FC09F3" w:rsidRPr="006D5B52">
        <w:rPr>
          <w:bCs/>
          <w:color w:val="000000" w:themeColor="text1"/>
        </w:rPr>
        <w:t>класни стаи оборудване с апарати, уреди, прибори, лабораторни набори с материали/химикали за провеждане на лабораторни упражнения и демонстрации, както и макети, табла, учебни видеофилми, софтуерни продукти, съобразени с изискванията и очакваните резултати от практическата дейност на учениците съгласно учебните програми за профилирана подготовка по физика и астрономия, химия и опазване на околната среда и биология и здравно образование.</w:t>
      </w:r>
    </w:p>
    <w:p w14:paraId="6C95AAFB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Кабинетите и лабораториите могат да се използват и за общообразователна подготовка по физика и астрономия, химия и опазване на околната среда и биология и здравно образование.</w:t>
      </w:r>
    </w:p>
    <w:p w14:paraId="44CD3F64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Всички закупени по проекта активи се заприходяват, като материалните активи следва да бъдат маркирани с цел идентифициране на закупуването им по Националната програма.</w:t>
      </w:r>
    </w:p>
    <w:p w14:paraId="1105C1DD" w14:textId="0C3A031F" w:rsidR="00FC09F3" w:rsidRPr="006D5B52" w:rsidRDefault="00AA0B9C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>6.2. Принцип на финансиране</w:t>
      </w:r>
    </w:p>
    <w:p w14:paraId="24EAE94B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Финансовите средства се предоставят на училищата и се използват за създаване на по-добри условия в училищата за провеждането на експериментална работа, в т.ч. и лабораторните упражнения в профилираната подготовка по биология и здравно образование, физика и астрономия и химия и опазване на околната среда. Средствата се разпределят за ремонтни дейности и за закупуване на уреди, прибори, пособия, стъклария, реактиви и други консумативи за изпълнение на практически дейности по биология и здравно образование, физика и астрономия и химия и опазване на околната среда.</w:t>
      </w:r>
    </w:p>
    <w:p w14:paraId="6304A9F3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При неусвояване на предоставените средства до 31.12.2020 г. същите преминават като преходен остатък в следващата година, без да се променя целевият им характер и се разходват в срок до 30.04.2021 г.</w:t>
      </w:r>
    </w:p>
    <w:p w14:paraId="44F8C8F6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trike/>
          <w:color w:val="000000" w:themeColor="text1"/>
        </w:rPr>
      </w:pPr>
      <w:r w:rsidRPr="006D5B52">
        <w:rPr>
          <w:bCs/>
          <w:color w:val="000000" w:themeColor="text1"/>
        </w:rPr>
        <w:t xml:space="preserve">Училищата, извършващи финансови разходи,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 </w:t>
      </w:r>
    </w:p>
    <w:p w14:paraId="17425E9C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 xml:space="preserve">6.3. Допустимо финансиране </w:t>
      </w:r>
    </w:p>
    <w:p w14:paraId="683446F5" w14:textId="44A715B3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Максимал</w:t>
      </w:r>
      <w:r w:rsidR="00B37246" w:rsidRPr="006D5B52">
        <w:rPr>
          <w:bCs/>
          <w:color w:val="000000" w:themeColor="text1"/>
        </w:rPr>
        <w:t xml:space="preserve">на стойност на един проект </w:t>
      </w:r>
      <w:r w:rsidR="00B37246" w:rsidRPr="00322EE8">
        <w:rPr>
          <w:bCs/>
        </w:rPr>
        <w:t xml:space="preserve">– </w:t>
      </w:r>
      <w:r w:rsidR="00496060" w:rsidRPr="00322EE8">
        <w:rPr>
          <w:bCs/>
        </w:rPr>
        <w:t>53</w:t>
      </w:r>
      <w:r w:rsidRPr="00322EE8">
        <w:rPr>
          <w:bCs/>
        </w:rPr>
        <w:t xml:space="preserve"> 000 лв. </w:t>
      </w:r>
    </w:p>
    <w:p w14:paraId="38931F5D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 xml:space="preserve">6.4. Етапи на финансиране: </w:t>
      </w:r>
    </w:p>
    <w:p w14:paraId="7F26FE02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Средствата се предоставят на училищата еднократно чрез финансиращия орган.</w:t>
      </w:r>
    </w:p>
    <w:p w14:paraId="15EBA105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trike/>
          <w:color w:val="000000" w:themeColor="text1"/>
        </w:rPr>
      </w:pPr>
      <w:r w:rsidRPr="006D5B52">
        <w:rPr>
          <w:bCs/>
          <w:color w:val="000000" w:themeColor="text1"/>
        </w:rPr>
        <w:t>Министерството на образованието и науката предоставя на училищата еднократно чрез финансиращия орган необходимите средства за изпълнение на класираните проектни предложения.</w:t>
      </w:r>
    </w:p>
    <w:p w14:paraId="53EF7E93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lastRenderedPageBreak/>
        <w:t>6.5. Оценяване на проектите</w:t>
      </w:r>
    </w:p>
    <w:p w14:paraId="25D7BD1F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6.5.1. Оценяването се извършва от комисия, определена със заповед на министъра на образованието и науката, която разглежда, оценява и класира постъпилите проекти и представя на министъра на образованието и науката предложение за финансиране на класираните проекти в срок от 60 дни след крайната дата за приемането на проектните предложения. </w:t>
      </w:r>
    </w:p>
    <w:p w14:paraId="607F216E" w14:textId="591E8230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6.5.2. Списъкът на кандидатствалите с проекти и одобрени за финансиране училища се публикува на </w:t>
      </w:r>
      <w:r w:rsidR="00863505" w:rsidRPr="006D5B52">
        <w:rPr>
          <w:bCs/>
          <w:color w:val="000000" w:themeColor="text1"/>
          <w:lang w:val="en-US"/>
        </w:rPr>
        <w:t>електронната</w:t>
      </w:r>
      <w:r w:rsidR="00863505" w:rsidRPr="006D5B52">
        <w:rPr>
          <w:bCs/>
          <w:color w:val="000000" w:themeColor="text1"/>
        </w:rPr>
        <w:t xml:space="preserve"> страница</w:t>
      </w:r>
      <w:r w:rsidRPr="006D5B52">
        <w:rPr>
          <w:bCs/>
          <w:color w:val="000000" w:themeColor="text1"/>
        </w:rPr>
        <w:t xml:space="preserve"> на МОН.</w:t>
      </w:r>
    </w:p>
    <w:p w14:paraId="08326AA2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>6.6. Критерии за оценка</w:t>
      </w:r>
    </w:p>
    <w:p w14:paraId="11316B06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 Оценяването се извършва по следните критерии:</w:t>
      </w:r>
    </w:p>
    <w:p w14:paraId="2FE37210" w14:textId="77777777" w:rsidR="00FC09F3" w:rsidRPr="006D5B52" w:rsidRDefault="00FC09F3" w:rsidP="00512F33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•</w:t>
      </w:r>
      <w:r w:rsidRPr="006D5B52">
        <w:rPr>
          <w:bCs/>
          <w:color w:val="000000" w:themeColor="text1"/>
        </w:rPr>
        <w:tab/>
        <w:t xml:space="preserve">размер на съфинансиране – до </w:t>
      </w:r>
      <w:r w:rsidRPr="006D5B52">
        <w:rPr>
          <w:bCs/>
          <w:color w:val="000000" w:themeColor="text1"/>
          <w:lang w:val="ru-RU"/>
        </w:rPr>
        <w:t>2</w:t>
      </w:r>
      <w:r w:rsidRPr="006D5B52">
        <w:rPr>
          <w:bCs/>
          <w:color w:val="000000" w:themeColor="text1"/>
        </w:rPr>
        <w:t>0 точки;</w:t>
      </w:r>
    </w:p>
    <w:p w14:paraId="439BA215" w14:textId="77777777" w:rsidR="00FC09F3" w:rsidRPr="006D5B52" w:rsidRDefault="00FC09F3" w:rsidP="00512F33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•</w:t>
      </w:r>
      <w:r w:rsidRPr="006D5B52">
        <w:rPr>
          <w:bCs/>
          <w:color w:val="000000" w:themeColor="text1"/>
        </w:rPr>
        <w:tab/>
        <w:t xml:space="preserve">брой на учениците спрямо най-големия брой ученици в училище с проект по този модул на националната програма за учебната година, в която се кандидатства – до </w:t>
      </w:r>
      <w:r w:rsidRPr="006D5B52">
        <w:rPr>
          <w:bCs/>
          <w:color w:val="000000" w:themeColor="text1"/>
          <w:lang w:val="ru-RU"/>
        </w:rPr>
        <w:t>4</w:t>
      </w:r>
      <w:r w:rsidRPr="006D5B52">
        <w:rPr>
          <w:bCs/>
          <w:color w:val="000000" w:themeColor="text1"/>
        </w:rPr>
        <w:t>0 точки;</w:t>
      </w:r>
    </w:p>
    <w:p w14:paraId="44A5EA67" w14:textId="77777777" w:rsidR="00FC09F3" w:rsidRPr="006D5B52" w:rsidRDefault="00FC09F3" w:rsidP="00512F33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•</w:t>
      </w:r>
      <w:r w:rsidRPr="006D5B52">
        <w:rPr>
          <w:bCs/>
          <w:color w:val="000000" w:themeColor="text1"/>
        </w:rPr>
        <w:tab/>
        <w:t xml:space="preserve">брой на учениците, приети и обучавани в училището по училищен учебен план, в който учебните предмети биология и здравно образование, физика и астрономия и химия и опазване на околната среда през последните три учебни години са изучавани извън задължителните учебни часове – до </w:t>
      </w:r>
      <w:r w:rsidRPr="006D5B52">
        <w:rPr>
          <w:bCs/>
          <w:color w:val="000000" w:themeColor="text1"/>
          <w:lang w:val="ru-RU"/>
        </w:rPr>
        <w:t>4</w:t>
      </w:r>
      <w:r w:rsidRPr="006D5B52">
        <w:rPr>
          <w:bCs/>
          <w:color w:val="000000" w:themeColor="text1"/>
        </w:rPr>
        <w:t>0 точки.</w:t>
      </w:r>
    </w:p>
    <w:p w14:paraId="2C1E450A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>6.7. Процедура</w:t>
      </w:r>
    </w:p>
    <w:p w14:paraId="204B5F62" w14:textId="21D11054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6.7.1.</w:t>
      </w:r>
      <w:r w:rsidR="00AA0B9C" w:rsidRPr="006D5B52">
        <w:rPr>
          <w:bCs/>
          <w:color w:val="000000" w:themeColor="text1"/>
        </w:rPr>
        <w:t xml:space="preserve"> </w:t>
      </w:r>
      <w:r w:rsidRPr="006D5B52">
        <w:rPr>
          <w:bCs/>
          <w:color w:val="000000" w:themeColor="text1"/>
        </w:rPr>
        <w:t>Изисквани документи</w:t>
      </w:r>
    </w:p>
    <w:p w14:paraId="069708C6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Заедно с формуляра за кандидатстване училищата прилагат следните документи:</w:t>
      </w:r>
    </w:p>
    <w:p w14:paraId="6B38430F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- Предварителен договор със стопанска/стопански организация/организации за ремонт и за доставка на уреди, апарати, прибори, пособия, стъклария, реактиви и други консумативи.</w:t>
      </w:r>
    </w:p>
    <w:p w14:paraId="687179F4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- Техническо задание на планираното за закупуване оборудване, което съдържа описание на оборудването и техническите му възможности.</w:t>
      </w:r>
    </w:p>
    <w:p w14:paraId="646067DF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-</w:t>
      </w:r>
      <w:r w:rsidRPr="006D5B52">
        <w:rPr>
          <w:bCs/>
          <w:color w:val="000000" w:themeColor="text1"/>
          <w:lang w:val="ru-RU"/>
        </w:rPr>
        <w:t xml:space="preserve"> </w:t>
      </w:r>
      <w:r w:rsidRPr="006D5B52">
        <w:rPr>
          <w:bCs/>
          <w:color w:val="000000" w:themeColor="text1"/>
        </w:rPr>
        <w:t>Декларация за устойчивост, доказваща намерение</w:t>
      </w:r>
      <w:r w:rsidRPr="006D5B52">
        <w:rPr>
          <w:bCs/>
          <w:color w:val="000000" w:themeColor="text1"/>
          <w:lang w:val="ru-RU"/>
        </w:rPr>
        <w:t xml:space="preserve"> </w:t>
      </w:r>
      <w:r w:rsidRPr="006D5B52">
        <w:rPr>
          <w:bCs/>
          <w:color w:val="000000" w:themeColor="text1"/>
        </w:rPr>
        <w:t>поне един от учебните предмети физика и астрономия, химия и опазване на околната среда или биология и здравно образование да бъде изучаван като профилиращ във втори гимназиален етап.</w:t>
      </w:r>
    </w:p>
    <w:p w14:paraId="617DB4DF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- Решение на педагогическия съвет за кандидатстване на училището с този проект (заверен препис – извлечение от протокола с решението на педагогическия съвет, подпечатан с печата на училището).</w:t>
      </w:r>
    </w:p>
    <w:p w14:paraId="2E90A734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- Заповед на директора на училището, с която е определен екипът, отговорен за дейностите по проекта.</w:t>
      </w:r>
    </w:p>
    <w:p w14:paraId="7E6B47B5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6.7.2. Срок за подаване</w:t>
      </w:r>
    </w:p>
    <w:p w14:paraId="74AAF871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lastRenderedPageBreak/>
        <w:t xml:space="preserve">В срок до един месец от датата на публикуване на програмата на интернет –страницата на Министерството на образованието и науката училищата подават проект в МОН съгласно приложен формуляр за кандидатстване по електронен път, подписан с квалифициран електронен подпис (образецът на формуляра се публикува на електронната страница на МОН). </w:t>
      </w:r>
    </w:p>
    <w:p w14:paraId="5E09F378" w14:textId="77777777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6.7.3. Ред за разглеждане</w:t>
      </w:r>
    </w:p>
    <w:p w14:paraId="3ECE3C81" w14:textId="00415391" w:rsidR="00FC09F3" w:rsidRPr="006D5B52" w:rsidRDefault="00FC09F3" w:rsidP="00C568A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В срок до два месеца от датата на публикуване на програмата на интернет страницата на </w:t>
      </w:r>
      <w:r w:rsidR="00B37246" w:rsidRPr="006D5B52">
        <w:rPr>
          <w:bCs/>
          <w:color w:val="000000" w:themeColor="text1"/>
        </w:rPr>
        <w:t>МОН</w:t>
      </w:r>
      <w:r w:rsidRPr="006D5B52">
        <w:rPr>
          <w:bCs/>
          <w:color w:val="000000" w:themeColor="text1"/>
        </w:rPr>
        <w:t xml:space="preserve"> комисия, определена от министъра на образованието и науката разглежда, оценява и класира постъпилите проекти и представя на министъра на образованието и науката предложение за финансиране на класираните проекти.</w:t>
      </w:r>
    </w:p>
    <w:p w14:paraId="08F3E8A6" w14:textId="77777777" w:rsidR="00FC09F3" w:rsidRPr="006D5B52" w:rsidRDefault="00FC09F3" w:rsidP="00940198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Списъкът на кандидатствалите с проекти и одобрени за финансиране училища се публикува на интернет страницата на МОН.</w:t>
      </w:r>
    </w:p>
    <w:p w14:paraId="7D2DB252" w14:textId="77777777" w:rsidR="001D075E" w:rsidRPr="006D5B52" w:rsidRDefault="001D075E" w:rsidP="00940198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</w:p>
    <w:p w14:paraId="2EF9606B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bCs/>
          <w:color w:val="000000" w:themeColor="text1"/>
          <w:lang w:val="ru-RU"/>
        </w:rPr>
        <w:t xml:space="preserve">В) </w:t>
      </w:r>
      <w:r w:rsidRPr="006D5B52">
        <w:rPr>
          <w:b/>
          <w:bCs/>
          <w:color w:val="000000" w:themeColor="text1"/>
        </w:rPr>
        <w:t xml:space="preserve">Модул </w:t>
      </w:r>
      <w:r w:rsidRPr="006D5B52">
        <w:rPr>
          <w:b/>
          <w:color w:val="000000" w:themeColor="text1"/>
        </w:rPr>
        <w:t>„Подкрепа на целодневното обучение на учениците”</w:t>
      </w:r>
    </w:p>
    <w:p w14:paraId="2FF4AF61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/>
          <w:iCs/>
          <w:color w:val="000000" w:themeColor="text1"/>
        </w:rPr>
      </w:pPr>
      <w:r w:rsidRPr="006D5B52">
        <w:rPr>
          <w:b/>
          <w:bCs/>
          <w:i/>
          <w:iCs/>
          <w:color w:val="000000" w:themeColor="text1"/>
        </w:rPr>
        <w:t>6.1.Описание на дейностите</w:t>
      </w:r>
    </w:p>
    <w:p w14:paraId="58F8F327" w14:textId="77777777" w:rsidR="00940198" w:rsidRPr="006D5B52" w:rsidRDefault="00940198" w:rsidP="00940198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оборудване и обзавеждане на стая за дейности по интереси (маси, столове, шкафове,  дивани, постелки за под и др.);</w:t>
      </w:r>
    </w:p>
    <w:p w14:paraId="619513FB" w14:textId="77777777" w:rsidR="00940198" w:rsidRPr="006D5B52" w:rsidRDefault="00940198" w:rsidP="00940198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осигуряване на консумативи и материали (водни бои, блок/скицник за рисуване, цветни моливи, пастели, гланцови блокчета, цветни хартии, хартия за принтер, ножици, лепило, пластилин, CD с произведения за деца: песни, приказки, стихотворения и др.) за работа в часовете за дейности по интереси;</w:t>
      </w:r>
    </w:p>
    <w:p w14:paraId="2F2C64D8" w14:textId="77777777" w:rsidR="00940198" w:rsidRPr="006D5B52" w:rsidRDefault="00940198" w:rsidP="00940198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осигуряване на книги (образци на българското и световно литературно творчество за деца, енциклопедии и др.)  за обезпечаване на работата на децата и учениците в часовете за дейности по интереси;</w:t>
      </w:r>
    </w:p>
    <w:p w14:paraId="55257215" w14:textId="77777777" w:rsidR="00940198" w:rsidRPr="006D5B52" w:rsidRDefault="00940198" w:rsidP="00940198">
      <w:pPr>
        <w:pStyle w:val="ListParagraph"/>
        <w:numPr>
          <w:ilvl w:val="0"/>
          <w:numId w:val="7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осигуряване на игри </w:t>
      </w:r>
      <w:r w:rsidRPr="006D5B52">
        <w:rPr>
          <w:b/>
          <w:bCs/>
          <w:color w:val="000000" w:themeColor="text1"/>
        </w:rPr>
        <w:t>–</w:t>
      </w:r>
      <w:r w:rsidRPr="006D5B52">
        <w:rPr>
          <w:bCs/>
          <w:color w:val="000000" w:themeColor="text1"/>
        </w:rPr>
        <w:t xml:space="preserve"> образователни, възпитателни, забавни игри, групови  и индивидуални за работата на децата и учениците в часовете за дейности по интереси.</w:t>
      </w:r>
    </w:p>
    <w:p w14:paraId="189671A3" w14:textId="3E094B4E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/>
          <w:iCs/>
          <w:color w:val="000000" w:themeColor="text1"/>
        </w:rPr>
      </w:pPr>
      <w:r w:rsidRPr="006D5B52">
        <w:rPr>
          <w:b/>
          <w:bCs/>
          <w:i/>
          <w:iCs/>
          <w:color w:val="000000" w:themeColor="text1"/>
        </w:rPr>
        <w:t>6.2. Процедури по кандидат</w:t>
      </w:r>
      <w:r w:rsidR="00AA0B9C" w:rsidRPr="006D5B52">
        <w:rPr>
          <w:b/>
          <w:bCs/>
          <w:i/>
          <w:iCs/>
          <w:color w:val="000000" w:themeColor="text1"/>
        </w:rPr>
        <w:t>стване и оценяване на проектите</w:t>
      </w:r>
    </w:p>
    <w:p w14:paraId="350B64E3" w14:textId="48ADF62F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color w:val="000000" w:themeColor="text1"/>
          <w:lang w:eastAsia="zh-CN"/>
        </w:rPr>
      </w:pPr>
      <w:r w:rsidRPr="006D5B52">
        <w:rPr>
          <w:rFonts w:eastAsia="SimSun"/>
          <w:color w:val="000000" w:themeColor="text1"/>
          <w:lang w:eastAsia="zh-CN"/>
        </w:rPr>
        <w:t>Всяко училище/център може да кандидатства само с един проект по модула</w:t>
      </w:r>
      <w:r w:rsidRPr="006D5B52">
        <w:rPr>
          <w:rFonts w:eastAsia="SimSun"/>
          <w:color w:val="000000" w:themeColor="text1"/>
          <w:lang w:val="ru-RU" w:eastAsia="zh-CN"/>
        </w:rPr>
        <w:t xml:space="preserve"> – </w:t>
      </w:r>
      <w:r w:rsidRPr="006D5B52">
        <w:rPr>
          <w:rFonts w:eastAsia="SimSun"/>
          <w:color w:val="000000" w:themeColor="text1"/>
          <w:lang w:eastAsia="zh-CN"/>
        </w:rPr>
        <w:t>за начален или за прогимназиален етап.</w:t>
      </w:r>
    </w:p>
    <w:p w14:paraId="112A35E7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color w:val="000000" w:themeColor="text1"/>
          <w:lang w:eastAsia="zh-CN"/>
        </w:rPr>
      </w:pPr>
      <w:r w:rsidRPr="006D5B52">
        <w:rPr>
          <w:rFonts w:eastAsia="SimSun"/>
          <w:color w:val="000000" w:themeColor="text1"/>
          <w:lang w:eastAsia="zh-CN"/>
        </w:rPr>
        <w:t>Условие за кандидатстване е осигуряването в училището/центъра на класна стая със стандартен размер, която да бъде оборудвана със средствата по модула и използвана само за занимания в групите за часовете за дейности по интереси и за организиран отдих.</w:t>
      </w:r>
    </w:p>
    <w:p w14:paraId="1B62A5CD" w14:textId="1C963C24" w:rsidR="00940198" w:rsidRPr="006D5B52" w:rsidRDefault="00AA0B9C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>6.3. Изисквани документи</w:t>
      </w:r>
    </w:p>
    <w:p w14:paraId="327F7CDE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1. Придружително писмо от директора на училището/центъра.</w:t>
      </w:r>
    </w:p>
    <w:p w14:paraId="5FE630DB" w14:textId="497BEA72" w:rsidR="00940198" w:rsidRPr="006D5B52" w:rsidRDefault="00B37246" w:rsidP="00B37246">
      <w:pPr>
        <w:tabs>
          <w:tab w:val="left" w:pos="900"/>
        </w:tabs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  <w:lang w:val="ru-RU"/>
        </w:rPr>
      </w:pPr>
      <w:r w:rsidRPr="006D5B52">
        <w:rPr>
          <w:color w:val="000000" w:themeColor="text1"/>
        </w:rPr>
        <w:lastRenderedPageBreak/>
        <w:t xml:space="preserve">2. </w:t>
      </w:r>
      <w:r w:rsidR="00940198" w:rsidRPr="006D5B52">
        <w:rPr>
          <w:color w:val="000000" w:themeColor="text1"/>
        </w:rPr>
        <w:t>Формуляр за кандидатстване (образецът на формуляра се публикува на електронната страница на МОН в 10-дневен срок след одобряването на програмата от Министерския съвет), който съдържа:</w:t>
      </w:r>
    </w:p>
    <w:p w14:paraId="1CED2417" w14:textId="77777777" w:rsidR="00940198" w:rsidRPr="006D5B52" w:rsidRDefault="00940198" w:rsidP="00940198">
      <w:pPr>
        <w:tabs>
          <w:tab w:val="left" w:pos="810"/>
          <w:tab w:val="left" w:pos="990"/>
        </w:tabs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- цели;</w:t>
      </w:r>
    </w:p>
    <w:p w14:paraId="508E5AB9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- очаквани резултати и индикатори за изпълнение;</w:t>
      </w:r>
    </w:p>
    <w:p w14:paraId="003B5948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- участници – брой ученици, които ще бъдат обхванати в целодневната организация (клас, брой групи) и екип за изпълнение на проекта в училището/центъра; </w:t>
      </w:r>
    </w:p>
    <w:p w14:paraId="7FDCCC1C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- описание на помещението, в което ще се провеждат заниманията;</w:t>
      </w:r>
    </w:p>
    <w:p w14:paraId="548F4DC6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- седмично разписание на заниманията на всяка група, която ще провежда занимания по интереси или организиран отдих в помещението;</w:t>
      </w:r>
    </w:p>
    <w:p w14:paraId="18A79A0C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- годишно тематично разпределение на заниманията по интереси за всяка група;</w:t>
      </w:r>
    </w:p>
    <w:p w14:paraId="70CD6E29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- финансов план/бюджет.</w:t>
      </w:r>
    </w:p>
    <w:p w14:paraId="140816C1" w14:textId="723E9946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3. Решение на педагогическия съвет за кандидатстване на училището/центъра по </w:t>
      </w:r>
      <w:r w:rsidR="00B37246" w:rsidRPr="006D5B52">
        <w:rPr>
          <w:color w:val="000000" w:themeColor="text1"/>
        </w:rPr>
        <w:t xml:space="preserve">националната </w:t>
      </w:r>
      <w:r w:rsidRPr="006D5B52">
        <w:rPr>
          <w:color w:val="000000" w:themeColor="text1"/>
        </w:rPr>
        <w:t>програма.</w:t>
      </w:r>
    </w:p>
    <w:p w14:paraId="155DA755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4. Декларация (по образец).</w:t>
      </w:r>
    </w:p>
    <w:p w14:paraId="44E92AB7" w14:textId="4A47F265" w:rsidR="00940198" w:rsidRPr="006D5B52" w:rsidRDefault="00AA0B9C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>6.4. Срок на подаване</w:t>
      </w:r>
    </w:p>
    <w:p w14:paraId="40188938" w14:textId="4DD815EB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CommentReference"/>
          <w:color w:val="000000" w:themeColor="text1"/>
          <w:sz w:val="24"/>
          <w:szCs w:val="24"/>
        </w:rPr>
      </w:pPr>
      <w:r w:rsidRPr="006D5B52">
        <w:rPr>
          <w:color w:val="000000" w:themeColor="text1"/>
        </w:rPr>
        <w:t xml:space="preserve">Придружителното писмо, формулярът за кандидатстване, решението на педагогическия съвет и декларацията за кандидатстване по модула от </w:t>
      </w:r>
      <w:r w:rsidR="00B37246" w:rsidRPr="006D5B52">
        <w:rPr>
          <w:color w:val="000000" w:themeColor="text1"/>
        </w:rPr>
        <w:t xml:space="preserve">националната </w:t>
      </w:r>
      <w:r w:rsidRPr="006D5B52">
        <w:rPr>
          <w:color w:val="000000" w:themeColor="text1"/>
        </w:rPr>
        <w:t xml:space="preserve">програма се изпращат на хартиен носител в </w:t>
      </w:r>
      <w:r w:rsidR="001B6EE3" w:rsidRPr="006D5B52">
        <w:rPr>
          <w:color w:val="000000" w:themeColor="text1"/>
        </w:rPr>
        <w:t>МОН, дирекция „Приобщаващо образование“.</w:t>
      </w:r>
      <w:r w:rsidRPr="006D5B52">
        <w:t xml:space="preserve"> Проектните предложения се подават</w:t>
      </w:r>
      <w:r w:rsidRPr="006D5B52">
        <w:rPr>
          <w:rStyle w:val="CommentReference"/>
          <w:color w:val="000000" w:themeColor="text1"/>
          <w:sz w:val="24"/>
          <w:szCs w:val="24"/>
        </w:rPr>
        <w:t xml:space="preserve"> на хартиен носител в </w:t>
      </w:r>
      <w:r w:rsidRPr="006D5B52">
        <w:rPr>
          <w:rFonts w:eastAsia="SimSun"/>
          <w:color w:val="000000" w:themeColor="text1"/>
          <w:lang w:eastAsia="zh-CN"/>
        </w:rPr>
        <w:t xml:space="preserve">срок до тридесет календарни дни </w:t>
      </w:r>
      <w:r w:rsidRPr="006D5B52">
        <w:rPr>
          <w:rStyle w:val="CommentReference"/>
          <w:color w:val="000000" w:themeColor="text1"/>
          <w:sz w:val="24"/>
          <w:szCs w:val="24"/>
        </w:rPr>
        <w:t>след датата на одобрението на програмата от Министерския съвет.</w:t>
      </w:r>
    </w:p>
    <w:p w14:paraId="085501EA" w14:textId="76BF66F0" w:rsidR="00940198" w:rsidRPr="006D5B52" w:rsidRDefault="00940198" w:rsidP="0094019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>6.5. Ред за разглеждане, оценя</w:t>
      </w:r>
      <w:r w:rsidR="00AA0B9C" w:rsidRPr="006D5B52">
        <w:rPr>
          <w:b/>
          <w:bCs/>
          <w:i/>
          <w:color w:val="000000" w:themeColor="text1"/>
        </w:rPr>
        <w:t>ване и финансиране на проектите</w:t>
      </w:r>
    </w:p>
    <w:p w14:paraId="403715F2" w14:textId="77777777" w:rsidR="00940198" w:rsidRPr="006D5B52" w:rsidRDefault="00940198" w:rsidP="00940198">
      <w:pPr>
        <w:autoSpaceDE w:val="0"/>
        <w:autoSpaceDN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По проектните предложения се финансират дейности, свързани със закупуването на:</w:t>
      </w:r>
      <w:r w:rsidRPr="006D5B52">
        <w:rPr>
          <w:b/>
          <w:smallCaps/>
          <w:color w:val="000000" w:themeColor="text1"/>
        </w:rPr>
        <w:t xml:space="preserve"> </w:t>
      </w:r>
      <w:r w:rsidRPr="006D5B52">
        <w:rPr>
          <w:color w:val="000000" w:themeColor="text1"/>
        </w:rPr>
        <w:t xml:space="preserve">обзавеждане, консумативи и материали, книги и игри. Максималната стойност на един проект е 10 000 лв., като в т. 9 – Бюджет, от формуляра за кандидатстване, са посочени максималните размери на средствата по всеки раздел. </w:t>
      </w:r>
    </w:p>
    <w:p w14:paraId="1C51B7A3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Оценяването се извършва от комисия, определена със заповед на министъра на образованието и науката, която разглежда, оценява и класира проектите в срок от 60 дни след крайната дата за приемането на проектните предложения. </w:t>
      </w:r>
    </w:p>
    <w:p w14:paraId="05FEB013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Оценяването се извършва по следните критерии:</w:t>
      </w:r>
    </w:p>
    <w:p w14:paraId="16B583CD" w14:textId="77777777" w:rsidR="00940198" w:rsidRPr="006D5B52" w:rsidRDefault="00940198" w:rsidP="00870349">
      <w:pPr>
        <w:numPr>
          <w:ilvl w:val="0"/>
          <w:numId w:val="5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  <w:lang w:eastAsia="en-US"/>
        </w:rPr>
      </w:pPr>
      <w:r w:rsidRPr="006D5B52">
        <w:rPr>
          <w:bCs/>
          <w:color w:val="000000" w:themeColor="text1"/>
          <w:lang w:eastAsia="en-US"/>
        </w:rPr>
        <w:t>административно съответствие за пълно и точно попълване на формуляра – 10 точки, при непълна документация - 0 точки;</w:t>
      </w:r>
    </w:p>
    <w:p w14:paraId="4C8DFA1B" w14:textId="77777777" w:rsidR="00940198" w:rsidRPr="006D5B52" w:rsidRDefault="00940198" w:rsidP="00870349">
      <w:pPr>
        <w:numPr>
          <w:ilvl w:val="0"/>
          <w:numId w:val="5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bCs/>
          <w:color w:val="000000" w:themeColor="text1"/>
          <w:lang w:eastAsia="en-US"/>
        </w:rPr>
      </w:pPr>
      <w:r w:rsidRPr="006D5B52">
        <w:rPr>
          <w:color w:val="000000" w:themeColor="text1"/>
        </w:rPr>
        <w:t xml:space="preserve">съответствие между цели, дейности и очаквани резултати – до </w:t>
      </w:r>
      <w:r w:rsidRPr="006D5B52">
        <w:rPr>
          <w:bCs/>
          <w:color w:val="000000" w:themeColor="text1"/>
          <w:lang w:eastAsia="en-US"/>
        </w:rPr>
        <w:t>20 точки;</w:t>
      </w:r>
    </w:p>
    <w:p w14:paraId="7DC0C535" w14:textId="77777777" w:rsidR="00940198" w:rsidRPr="006D5B52" w:rsidRDefault="00940198" w:rsidP="00870349">
      <w:pPr>
        <w:numPr>
          <w:ilvl w:val="0"/>
          <w:numId w:val="5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целесъобразно разпределение на заявените средства по бюджетни дейности – до 20 точки;</w:t>
      </w:r>
    </w:p>
    <w:p w14:paraId="675A7591" w14:textId="77777777" w:rsidR="00940198" w:rsidRPr="006D5B52" w:rsidRDefault="00940198" w:rsidP="00870349">
      <w:pPr>
        <w:numPr>
          <w:ilvl w:val="0"/>
          <w:numId w:val="5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color w:val="000000" w:themeColor="text1"/>
        </w:rPr>
      </w:pPr>
      <w:r w:rsidRPr="006D5B52">
        <w:rPr>
          <w:bCs/>
          <w:color w:val="000000" w:themeColor="text1"/>
          <w:lang w:eastAsia="en-US"/>
        </w:rPr>
        <w:lastRenderedPageBreak/>
        <w:t>целесъобразност на седмичното разписание – до 20 точки;</w:t>
      </w:r>
    </w:p>
    <w:p w14:paraId="145D2A7F" w14:textId="77777777" w:rsidR="00940198" w:rsidRPr="006D5B52" w:rsidRDefault="00940198" w:rsidP="00870349">
      <w:pPr>
        <w:numPr>
          <w:ilvl w:val="0"/>
          <w:numId w:val="5"/>
        </w:numPr>
        <w:tabs>
          <w:tab w:val="left" w:pos="990"/>
        </w:tabs>
        <w:spacing w:line="360" w:lineRule="auto"/>
        <w:ind w:left="0" w:firstLine="708"/>
        <w:jc w:val="both"/>
        <w:rPr>
          <w:bCs/>
          <w:color w:val="000000" w:themeColor="text1"/>
          <w:lang w:eastAsia="en-US"/>
        </w:rPr>
      </w:pPr>
      <w:r w:rsidRPr="006D5B52">
        <w:rPr>
          <w:bCs/>
          <w:color w:val="000000" w:themeColor="text1"/>
          <w:lang w:eastAsia="en-US"/>
        </w:rPr>
        <w:t>целесъобразност и оригинални подходи при тематичната програма – до 30 точки.</w:t>
      </w:r>
    </w:p>
    <w:p w14:paraId="5534166A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Максималният брой точки е 100.</w:t>
      </w:r>
    </w:p>
    <w:p w14:paraId="4A4CB6E6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Класирането на проектните предложения се извършва в низходящ ред според получените при оценяването точки.</w:t>
      </w:r>
    </w:p>
    <w:p w14:paraId="7C117FF3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Финансират се проектните предложения само на класираните училища/центрове съгласно утвърден от министъра на образованието и науката списък. </w:t>
      </w:r>
    </w:p>
    <w:p w14:paraId="46668AC8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Размерът на средствата, който се предоставя на съответното училище/център, не може да превишава посочената обща сума на бюджета от проектното му предложение.</w:t>
      </w:r>
    </w:p>
    <w:p w14:paraId="66E6FE16" w14:textId="77777777" w:rsidR="00940198" w:rsidRPr="006D5B52" w:rsidRDefault="00940198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Финансират се проекти на училища/центрове, чиито дейности са насочени към осигуряване на условия за целодневна организация на учебния ден за учениците от начален и прогимназиален етап.</w:t>
      </w:r>
    </w:p>
    <w:p w14:paraId="3312F593" w14:textId="77777777" w:rsidR="00F657BF" w:rsidRPr="006D5B52" w:rsidRDefault="00F657BF" w:rsidP="004F17B6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2F442A22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color w:val="000000" w:themeColor="text1"/>
        </w:rPr>
      </w:pPr>
      <w:r w:rsidRPr="006D5B52">
        <w:rPr>
          <w:b/>
          <w:color w:val="000000" w:themeColor="text1"/>
        </w:rPr>
        <w:t xml:space="preserve">Г) </w:t>
      </w:r>
      <w:r w:rsidRPr="006D5B52">
        <w:rPr>
          <w:b/>
          <w:bCs/>
          <w:color w:val="000000" w:themeColor="text1"/>
        </w:rPr>
        <w:t>Модул „Културните институции като образователна среда“</w:t>
      </w:r>
    </w:p>
    <w:p w14:paraId="651118EA" w14:textId="73184D8D" w:rsidR="00FC09F3" w:rsidRPr="006D5B52" w:rsidRDefault="00AB5C48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  <w:color w:val="000000" w:themeColor="text1"/>
        </w:rPr>
      </w:pPr>
      <w:r w:rsidRPr="006D5B52">
        <w:rPr>
          <w:b/>
          <w:bCs/>
          <w:i/>
          <w:iCs/>
          <w:color w:val="000000" w:themeColor="text1"/>
        </w:rPr>
        <w:t xml:space="preserve">6.1. </w:t>
      </w:r>
      <w:r w:rsidR="00FC09F3" w:rsidRPr="006D5B52">
        <w:rPr>
          <w:b/>
          <w:bCs/>
          <w:i/>
          <w:iCs/>
          <w:color w:val="000000" w:themeColor="text1"/>
        </w:rPr>
        <w:t xml:space="preserve">Описание на дейностите </w:t>
      </w:r>
    </w:p>
    <w:p w14:paraId="5BF5BC8C" w14:textId="77777777" w:rsidR="00FC09F3" w:rsidRPr="006D5B52" w:rsidRDefault="00FC09F3" w:rsidP="00512F33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color w:val="000000" w:themeColor="text1"/>
        </w:rPr>
        <w:t>провеждане в музеите и галериите на задължителни, избираеми и факултативни учебни часове по учебни предмети от училищната подготовка за класовете от началния и прогимназиалния етап на основното образование и първия гимназиален етап на средното образование</w:t>
      </w:r>
      <w:r w:rsidRPr="006D5B52">
        <w:rPr>
          <w:bCs/>
          <w:iCs/>
          <w:color w:val="000000" w:themeColor="text1"/>
        </w:rPr>
        <w:t>;</w:t>
      </w:r>
    </w:p>
    <w:p w14:paraId="7D4F2424" w14:textId="77777777" w:rsidR="00FC09F3" w:rsidRPr="006D5B52" w:rsidRDefault="00FC09F3" w:rsidP="00512F33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провеждане на виртуални турове и видеоуроци;</w:t>
      </w:r>
    </w:p>
    <w:p w14:paraId="602A7EC0" w14:textId="77777777" w:rsidR="00FC09F3" w:rsidRPr="006D5B52" w:rsidRDefault="00FC09F3" w:rsidP="00512F33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провеждане на конкурс за най-добър урок в музей;</w:t>
      </w:r>
    </w:p>
    <w:p w14:paraId="594D6763" w14:textId="77777777" w:rsidR="00FC09F3" w:rsidRPr="006D5B52" w:rsidRDefault="00FC09F3" w:rsidP="00512F33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провеждане на конкурс за най-добър урок в галерия;</w:t>
      </w:r>
    </w:p>
    <w:p w14:paraId="0984206D" w14:textId="77777777" w:rsidR="00FC09F3" w:rsidRPr="006D5B52" w:rsidRDefault="00FC09F3" w:rsidP="00512F33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 xml:space="preserve">посещение на театрални постановки (или представянето им в училище), свързани с конкретно учебно съдържание; </w:t>
      </w:r>
    </w:p>
    <w:p w14:paraId="2CDCB8CF" w14:textId="77777777" w:rsidR="00FC09F3" w:rsidRPr="006D5B52" w:rsidRDefault="00FC09F3" w:rsidP="00512F33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 xml:space="preserve">посещение на концерти (или представянето им в училище), свързани с конкретно учебно съдържание; </w:t>
      </w:r>
    </w:p>
    <w:p w14:paraId="2AAAB46B" w14:textId="77777777" w:rsidR="00FC09F3" w:rsidRPr="006D5B52" w:rsidRDefault="00FC09F3" w:rsidP="00512F33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срещи с актьори и музикални дейци по теми, свързани с конкретно учебно съдържание;</w:t>
      </w:r>
    </w:p>
    <w:p w14:paraId="71D830D4" w14:textId="17FF8CD4" w:rsidR="00FC09F3" w:rsidRPr="006D5B52" w:rsidRDefault="00FC09F3" w:rsidP="00512F33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дейности на „Музейно училище“ към</w:t>
      </w:r>
      <w:r w:rsidRPr="006D5B52">
        <w:rPr>
          <w:color w:val="000000" w:themeColor="text1"/>
        </w:rPr>
        <w:t xml:space="preserve"> Националния музей на образованието –</w:t>
      </w:r>
      <w:r w:rsidR="00512F33" w:rsidRPr="006D5B52">
        <w:rPr>
          <w:color w:val="000000" w:themeColor="text1"/>
        </w:rPr>
        <w:t xml:space="preserve"> град </w:t>
      </w:r>
      <w:r w:rsidRPr="006D5B52">
        <w:rPr>
          <w:color w:val="000000" w:themeColor="text1"/>
        </w:rPr>
        <w:t>Габрово.</w:t>
      </w:r>
    </w:p>
    <w:p w14:paraId="0DD62B8E" w14:textId="0CD7C4E3" w:rsidR="00FC09F3" w:rsidRPr="006D5B52" w:rsidRDefault="00AB5C48" w:rsidP="00512F3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 xml:space="preserve">6.2. </w:t>
      </w:r>
      <w:r w:rsidR="00FC09F3" w:rsidRPr="006D5B52">
        <w:rPr>
          <w:b/>
          <w:bCs/>
          <w:i/>
          <w:color w:val="000000" w:themeColor="text1"/>
        </w:rPr>
        <w:t>Ред за разглеждане, оценяване, класи</w:t>
      </w:r>
      <w:r w:rsidR="00442960" w:rsidRPr="006D5B52">
        <w:rPr>
          <w:b/>
          <w:bCs/>
          <w:i/>
          <w:color w:val="000000" w:themeColor="text1"/>
        </w:rPr>
        <w:t>ране и финансиране на проектите</w:t>
      </w:r>
    </w:p>
    <w:p w14:paraId="49C761AD" w14:textId="77777777" w:rsidR="00D43A90" w:rsidRPr="00EB635D" w:rsidRDefault="00D43A90" w:rsidP="00D43A90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20"/>
        <w:contextualSpacing/>
        <w:jc w:val="both"/>
      </w:pPr>
      <w:r w:rsidRPr="00EB635D">
        <w:t>В срок  до един месец от датата на публикуване на програмата на интернет страницата на Министерството на образованието и науката училищата разработват проектни предложения за:</w:t>
      </w:r>
    </w:p>
    <w:p w14:paraId="13A111B1" w14:textId="377CCCBE" w:rsidR="00FC09F3" w:rsidRPr="006D5B52" w:rsidRDefault="00FC09F3" w:rsidP="00D43A90">
      <w:pPr>
        <w:numPr>
          <w:ilvl w:val="0"/>
          <w:numId w:val="18"/>
        </w:numPr>
        <w:tabs>
          <w:tab w:val="left" w:pos="990"/>
        </w:tabs>
        <w:autoSpaceDE w:val="0"/>
        <w:autoSpaceDN w:val="0"/>
        <w:adjustRightInd w:val="0"/>
        <w:spacing w:line="360" w:lineRule="auto"/>
        <w:contextualSpacing/>
        <w:jc w:val="both"/>
        <w:rPr>
          <w:color w:val="000000" w:themeColor="text1"/>
        </w:rPr>
      </w:pPr>
      <w:r w:rsidRPr="006D5B52">
        <w:rPr>
          <w:color w:val="000000" w:themeColor="text1"/>
        </w:rPr>
        <w:lastRenderedPageBreak/>
        <w:t xml:space="preserve">провеждане в музеи или галерии на задължителни, избираеми и факултативни учебни часове по учебни предмети от училищната подготовка за класовете от началния и прогимназиалния етап на основното образование, както и от първи гимназиален етап на средното образование, като избират от предложените теми и дейности на музеите и галериите, публикувани на сайтовете на съответните културни институции; </w:t>
      </w:r>
    </w:p>
    <w:p w14:paraId="25306F78" w14:textId="77777777" w:rsidR="00FC09F3" w:rsidRPr="006D5B52" w:rsidRDefault="00FC09F3" w:rsidP="00512F33">
      <w:pPr>
        <w:numPr>
          <w:ilvl w:val="0"/>
          <w:numId w:val="1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color w:val="000000" w:themeColor="text1"/>
        </w:rPr>
      </w:pPr>
      <w:r w:rsidRPr="006D5B52">
        <w:rPr>
          <w:color w:val="000000" w:themeColor="text1"/>
        </w:rPr>
        <w:t>посещения на театрални постановки и/или концерти (или представянето им в училище), свързани с конкретно учебно съдържание;</w:t>
      </w:r>
    </w:p>
    <w:p w14:paraId="4E3122F6" w14:textId="11ACC7E4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SimSun"/>
          <w:color w:val="000000" w:themeColor="text1"/>
          <w:lang w:eastAsia="zh-CN"/>
        </w:rPr>
      </w:pPr>
      <w:r w:rsidRPr="006D5B52">
        <w:rPr>
          <w:rFonts w:eastAsia="SimSun"/>
          <w:color w:val="000000" w:themeColor="text1"/>
          <w:lang w:eastAsia="zh-CN"/>
        </w:rPr>
        <w:t>Всяко училище може да кандидатства само с един проект по модула</w:t>
      </w:r>
      <w:r w:rsidRPr="006D5B52">
        <w:rPr>
          <w:rFonts w:eastAsia="SimSun"/>
          <w:color w:val="000000" w:themeColor="text1"/>
          <w:lang w:val="ru-RU" w:eastAsia="zh-CN"/>
        </w:rPr>
        <w:t xml:space="preserve"> – </w:t>
      </w:r>
      <w:r w:rsidRPr="006D5B52">
        <w:rPr>
          <w:rFonts w:eastAsia="SimSun"/>
          <w:color w:val="000000" w:themeColor="text1"/>
          <w:lang w:eastAsia="zh-CN"/>
        </w:rPr>
        <w:t>за начален, за прогимназ</w:t>
      </w:r>
      <w:r w:rsidR="00512F33" w:rsidRPr="006D5B52">
        <w:rPr>
          <w:rFonts w:eastAsia="SimSun"/>
          <w:color w:val="000000" w:themeColor="text1"/>
          <w:lang w:eastAsia="zh-CN"/>
        </w:rPr>
        <w:t xml:space="preserve">иален или за първи гимназиален </w:t>
      </w:r>
      <w:r w:rsidRPr="006D5B52">
        <w:rPr>
          <w:rFonts w:eastAsia="SimSun"/>
          <w:color w:val="000000" w:themeColor="text1"/>
          <w:lang w:eastAsia="zh-CN"/>
        </w:rPr>
        <w:t xml:space="preserve">етап. Проектът може да предвижда само посещения на музеи, само посещения на галерии, само посещения на театрални постановки, само посещения на концерти, само срещи с актьори или музикални дейци или комбинация от тези дейности. </w:t>
      </w:r>
    </w:p>
    <w:p w14:paraId="4E172570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Разработените проектни предложения се предоставят в РУО, оценяват и класират от комисия, определена със заповед на началника. Проектните предложения трябва да са съобразени с действащите нормативни изисквания за пътувания на учениците (когато музеят не се намира в населеното място, в което е училището) и с действащите учебни програми. </w:t>
      </w:r>
    </w:p>
    <w:p w14:paraId="69040D01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Оценяването се извършва по следните критерии:</w:t>
      </w:r>
    </w:p>
    <w:p w14:paraId="5B73DEF7" w14:textId="1EF58E96" w:rsidR="00FC09F3" w:rsidRPr="006D5B52" w:rsidRDefault="00FC09F3" w:rsidP="00512F33">
      <w:pPr>
        <w:widowControl w:val="0"/>
        <w:numPr>
          <w:ilvl w:val="0"/>
          <w:numId w:val="9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right="-153" w:firstLine="720"/>
        <w:jc w:val="both"/>
        <w:rPr>
          <w:color w:val="000000" w:themeColor="text1"/>
        </w:rPr>
      </w:pPr>
      <w:r w:rsidRPr="006D5B52">
        <w:rPr>
          <w:bCs/>
          <w:color w:val="000000" w:themeColor="text1"/>
          <w:lang w:eastAsia="en-US"/>
        </w:rPr>
        <w:t>административно съответствие за пълно и точно попълване на формуляра</w:t>
      </w:r>
      <w:r w:rsidR="00B37246" w:rsidRPr="006D5B52">
        <w:rPr>
          <w:color w:val="000000" w:themeColor="text1"/>
        </w:rPr>
        <w:t xml:space="preserve"> за кандидатстване – </w:t>
      </w:r>
      <w:r w:rsidRPr="006D5B52">
        <w:rPr>
          <w:color w:val="000000" w:themeColor="text1"/>
        </w:rPr>
        <w:t>максимален брой 5 точки;</w:t>
      </w:r>
    </w:p>
    <w:p w14:paraId="073D9063" w14:textId="06CEF68A" w:rsidR="00FC09F3" w:rsidRPr="006D5B52" w:rsidRDefault="00FC09F3" w:rsidP="00512F33">
      <w:pPr>
        <w:numPr>
          <w:ilvl w:val="0"/>
          <w:numId w:val="9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аргументация на избора на теми и дейности в музея, галерията, на театрални постановки и концерти, както и на връзката им с процеса на обучение </w:t>
      </w:r>
      <w:r w:rsidR="00B37246" w:rsidRPr="006D5B52">
        <w:rPr>
          <w:color w:val="000000" w:themeColor="text1"/>
        </w:rPr>
        <w:t xml:space="preserve">– </w:t>
      </w:r>
      <w:r w:rsidRPr="006D5B52">
        <w:rPr>
          <w:color w:val="000000" w:themeColor="text1"/>
        </w:rPr>
        <w:t>максимален брой 5 точки;</w:t>
      </w:r>
    </w:p>
    <w:p w14:paraId="5FD8D398" w14:textId="7E30F3D2" w:rsidR="00FC09F3" w:rsidRPr="006D5B52" w:rsidRDefault="00FC09F3" w:rsidP="00512F33">
      <w:pPr>
        <w:widowControl w:val="0"/>
        <w:numPr>
          <w:ilvl w:val="0"/>
          <w:numId w:val="9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right="-153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целесъобразно разпределение на заявените средства по бюджетни дейности </w:t>
      </w:r>
      <w:r w:rsidR="00B37246" w:rsidRPr="006D5B52">
        <w:rPr>
          <w:color w:val="000000" w:themeColor="text1"/>
        </w:rPr>
        <w:t xml:space="preserve">– </w:t>
      </w:r>
      <w:r w:rsidRPr="006D5B52">
        <w:rPr>
          <w:color w:val="000000" w:themeColor="text1"/>
        </w:rPr>
        <w:t>максимален брой 5 точки;</w:t>
      </w:r>
    </w:p>
    <w:p w14:paraId="1C3A5FD0" w14:textId="01F3F847" w:rsidR="00FC09F3" w:rsidRPr="006D5B52" w:rsidRDefault="00FC09F3" w:rsidP="00512F33">
      <w:pPr>
        <w:numPr>
          <w:ilvl w:val="0"/>
          <w:numId w:val="5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color w:val="000000" w:themeColor="text1"/>
          <w:lang w:eastAsia="en-US"/>
        </w:rPr>
      </w:pPr>
      <w:r w:rsidRPr="006D5B52">
        <w:rPr>
          <w:color w:val="000000" w:themeColor="text1"/>
        </w:rPr>
        <w:t xml:space="preserve">степен на съответствие между цели, дейности и очаквани резултати </w:t>
      </w:r>
      <w:r w:rsidR="00B37246" w:rsidRPr="006D5B52">
        <w:rPr>
          <w:color w:val="000000" w:themeColor="text1"/>
        </w:rPr>
        <w:t xml:space="preserve">– </w:t>
      </w:r>
      <w:r w:rsidRPr="006D5B52">
        <w:rPr>
          <w:color w:val="000000" w:themeColor="text1"/>
        </w:rPr>
        <w:t xml:space="preserve"> максимален брой 5 точки.</w:t>
      </w:r>
    </w:p>
    <w:p w14:paraId="067A7021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Максималният брой точки е 20.</w:t>
      </w:r>
    </w:p>
    <w:p w14:paraId="222C52FE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Класирането на проектните предложения се извършва в низходящ ред според получените при оценяването точки.</w:t>
      </w:r>
    </w:p>
    <w:p w14:paraId="5326A0D8" w14:textId="77777777" w:rsidR="00053350" w:rsidRPr="001A4122" w:rsidRDefault="00053350" w:rsidP="00053350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r w:rsidRPr="001A4122">
        <w:t>До един месец след крайния срок за кандидатстване на училищата. протоколът (по образец), с класирането на училищата от региона със съответните суми за финансиране, се изпращат в МОН в електронен вид на съответните координатори от МОН.</w:t>
      </w:r>
    </w:p>
    <w:p w14:paraId="4571DBEA" w14:textId="40ED1598" w:rsidR="00FC09F3" w:rsidRPr="001A4122" w:rsidRDefault="00053350" w:rsidP="00053350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1A4122">
        <w:t xml:space="preserve">Комисията, определена от министъра на образованието и науката, обобщава предложенията от регионалните управления по образованието до един месец след срока за изпращане на протоколите от РУО и предоставя на министъра на образованието и науката </w:t>
      </w:r>
      <w:r w:rsidRPr="001A4122">
        <w:lastRenderedPageBreak/>
        <w:t>за утвърждаване окончателен списък на училищата за финансиране по този модул на програмата.</w:t>
      </w:r>
      <w:r w:rsidR="00FC09F3" w:rsidRPr="001A4122">
        <w:t xml:space="preserve"> Средствата се предоставят на училището чрез финансиращия орган.</w:t>
      </w:r>
    </w:p>
    <w:p w14:paraId="3C0E883C" w14:textId="03FC17DB" w:rsidR="00FC09F3" w:rsidRPr="006D5B52" w:rsidRDefault="00FC09F3" w:rsidP="00512F3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 w:themeColor="text1"/>
        </w:rPr>
      </w:pPr>
      <w:r w:rsidRPr="006D5B52">
        <w:rPr>
          <w:bCs/>
          <w:color w:val="000000" w:themeColor="text1"/>
        </w:rPr>
        <w:t>В едномесечен срок от одобряване на програмата от Министерски съвет на официалната страница на М</w:t>
      </w:r>
      <w:r w:rsidR="00B37246" w:rsidRPr="006D5B52">
        <w:rPr>
          <w:bCs/>
          <w:color w:val="000000" w:themeColor="text1"/>
        </w:rPr>
        <w:t>ОН</w:t>
      </w:r>
      <w:r w:rsidRPr="006D5B52">
        <w:rPr>
          <w:bCs/>
          <w:color w:val="000000" w:themeColor="text1"/>
        </w:rPr>
        <w:t xml:space="preserve"> се обявява </w:t>
      </w:r>
      <w:r w:rsidRPr="006D5B52">
        <w:rPr>
          <w:bCs/>
          <w:iCs/>
          <w:color w:val="000000" w:themeColor="text1"/>
        </w:rPr>
        <w:t>конкурс за най-добър урок в музей и конкурс за най-добър урок в галерия.</w:t>
      </w:r>
    </w:p>
    <w:p w14:paraId="148D32AD" w14:textId="77777777" w:rsidR="00FC09F3" w:rsidRPr="006D5B52" w:rsidRDefault="00FC09F3" w:rsidP="00512F3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В обявата се описват изискванията към разработването и представянето на уроците, условията за участие, сроковете, реда на оценяване и класиране на уроците в музеи и галерии, както и тяхното популяризиране.</w:t>
      </w:r>
    </w:p>
    <w:p w14:paraId="7269CB00" w14:textId="264207D5" w:rsidR="007E2354" w:rsidRPr="001A4122" w:rsidRDefault="007E2354" w:rsidP="00512F3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1A4122">
        <w:t xml:space="preserve">В срок до един месец от датата на публикуване на програмата на интернет страницата на Министерството на образованието и науката  Националният музей на образованието – Габрово представя </w:t>
      </w:r>
      <w:r w:rsidR="001A4122" w:rsidRPr="001A4122">
        <w:t xml:space="preserve">в </w:t>
      </w:r>
      <w:r w:rsidRPr="001A4122">
        <w:t>Министерството на образованието и науката програма за дейности на Националния център „Музейно училище”.</w:t>
      </w:r>
    </w:p>
    <w:p w14:paraId="64BE4BC5" w14:textId="0402970F" w:rsidR="00FC09F3" w:rsidRPr="006D5B52" w:rsidRDefault="00AB5C48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color w:val="000000" w:themeColor="text1"/>
        </w:rPr>
      </w:pPr>
      <w:r w:rsidRPr="006D5B52">
        <w:rPr>
          <w:b/>
          <w:bCs/>
          <w:i/>
          <w:color w:val="000000" w:themeColor="text1"/>
        </w:rPr>
        <w:t xml:space="preserve">6.3. </w:t>
      </w:r>
      <w:r w:rsidR="00442960" w:rsidRPr="006D5B52">
        <w:rPr>
          <w:b/>
          <w:bCs/>
          <w:i/>
          <w:color w:val="000000" w:themeColor="text1"/>
        </w:rPr>
        <w:t>Изисквани документи</w:t>
      </w:r>
    </w:p>
    <w:p w14:paraId="736D9EB4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1. Придружително писмо от директора на училището.</w:t>
      </w:r>
    </w:p>
    <w:p w14:paraId="4F6E4CEF" w14:textId="77777777" w:rsidR="00FC09F3" w:rsidRPr="006D5B52" w:rsidRDefault="00FC09F3" w:rsidP="00512F33">
      <w:pPr>
        <w:tabs>
          <w:tab w:val="left" w:pos="900"/>
          <w:tab w:val="left" w:pos="108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  <w:lang w:val="ru-RU"/>
        </w:rPr>
      </w:pPr>
      <w:r w:rsidRPr="006D5B52">
        <w:rPr>
          <w:color w:val="000000" w:themeColor="text1"/>
        </w:rPr>
        <w:t>2. Формуляр за кандидатстване (по образец на МОН), който съдържа:</w:t>
      </w:r>
    </w:p>
    <w:p w14:paraId="558A5C3E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- цели и очаквани резултати;</w:t>
      </w:r>
    </w:p>
    <w:p w14:paraId="3801942F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- участници - брой ученици, които ще бъдат обхванати в проектните дейности и екип за изпълнение на проекта в училището; </w:t>
      </w:r>
    </w:p>
    <w:p w14:paraId="2F9EAADD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  <w:lang w:val="ru-RU"/>
        </w:rPr>
      </w:pPr>
      <w:r w:rsidRPr="006D5B52">
        <w:rPr>
          <w:color w:val="000000" w:themeColor="text1"/>
        </w:rPr>
        <w:t>- кратко описание на мотивите за избор на музея/музеите, галерията/галериите,  театралната постановка, концерта, както и темите и дейностите, които ще бъдат реализирани там;</w:t>
      </w:r>
    </w:p>
    <w:p w14:paraId="750DA750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- финансов план/бюджет.</w:t>
      </w:r>
    </w:p>
    <w:p w14:paraId="27D8AFC2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3. Решение на педагогическия съвет за кандидатстване на училището по този модул на националната програма.</w:t>
      </w:r>
    </w:p>
    <w:p w14:paraId="3EDB7D85" w14:textId="1CCD9ACF" w:rsidR="00FC09F3" w:rsidRPr="006D5B52" w:rsidRDefault="00AB5C48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  <w:color w:val="000000" w:themeColor="text1"/>
        </w:rPr>
      </w:pPr>
      <w:r w:rsidRPr="006D5B52">
        <w:rPr>
          <w:b/>
          <w:bCs/>
          <w:i/>
          <w:iCs/>
          <w:color w:val="000000" w:themeColor="text1"/>
        </w:rPr>
        <w:t xml:space="preserve">6.4. </w:t>
      </w:r>
      <w:r w:rsidR="00FC09F3" w:rsidRPr="006D5B52">
        <w:rPr>
          <w:b/>
          <w:bCs/>
          <w:i/>
          <w:iCs/>
          <w:color w:val="000000" w:themeColor="text1"/>
        </w:rPr>
        <w:t>Финансиране на училищните проекти</w:t>
      </w:r>
    </w:p>
    <w:p w14:paraId="056B1B35" w14:textId="77777777" w:rsidR="00FC09F3" w:rsidRPr="006D5B52" w:rsidRDefault="00FC09F3" w:rsidP="00512F33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По този модул на програмата се финансират:</w:t>
      </w:r>
    </w:p>
    <w:p w14:paraId="78FF6318" w14:textId="77777777" w:rsidR="00FC09F3" w:rsidRPr="006D5B52" w:rsidRDefault="00FC09F3" w:rsidP="00821F82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входни билети за ученици и придружаващите ги учители за посещение на музей, галерия, театрална постановка, концерт;</w:t>
      </w:r>
    </w:p>
    <w:p w14:paraId="78897B50" w14:textId="77777777" w:rsidR="00FC09F3" w:rsidRPr="006D5B52" w:rsidRDefault="00FC09F3" w:rsidP="00821F82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стойността на театралното или концертно изпълнение, реализирано в училище;</w:t>
      </w:r>
    </w:p>
    <w:p w14:paraId="4D4CA5F8" w14:textId="77777777" w:rsidR="00FC09F3" w:rsidRPr="006D5B52" w:rsidRDefault="00FC09F3" w:rsidP="00821F82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такси за беседи, виртуални турове и видеоуроци в музей или галерия;</w:t>
      </w:r>
    </w:p>
    <w:p w14:paraId="10880951" w14:textId="77777777" w:rsidR="00FC09F3" w:rsidRPr="006D5B52" w:rsidRDefault="00FC09F3" w:rsidP="00821F82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материали, предложени от музеите и галериите за дейности по време на уроците (невключени във входните билети);</w:t>
      </w:r>
    </w:p>
    <w:p w14:paraId="4DDA2352" w14:textId="77777777" w:rsidR="00FC09F3" w:rsidRPr="006D5B52" w:rsidRDefault="00FC09F3" w:rsidP="00821F82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пътуване с влак или автобус на учениците и придружаващите ги учители от училището до музея, галерията, театъра, концертната зала.</w:t>
      </w:r>
    </w:p>
    <w:p w14:paraId="4489D1C9" w14:textId="1A736F41" w:rsidR="00FC09F3" w:rsidRPr="006D5B52" w:rsidRDefault="00FC09F3" w:rsidP="00512F3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По този модул се финансират и одобрени проекти по </w:t>
      </w:r>
      <w:r w:rsidR="00821F82" w:rsidRPr="006D5B52">
        <w:rPr>
          <w:bCs/>
          <w:iCs/>
          <w:color w:val="000000" w:themeColor="text1"/>
        </w:rPr>
        <w:t xml:space="preserve">национална </w:t>
      </w:r>
      <w:r w:rsidRPr="006D5B52">
        <w:rPr>
          <w:bCs/>
          <w:iCs/>
          <w:color w:val="000000" w:themeColor="text1"/>
        </w:rPr>
        <w:t xml:space="preserve">програма </w:t>
      </w:r>
      <w:r w:rsidRPr="006D5B52">
        <w:rPr>
          <w:bCs/>
          <w:iCs/>
          <w:color w:val="000000" w:themeColor="text1"/>
        </w:rPr>
        <w:lastRenderedPageBreak/>
        <w:t>„Осигуряване на съвременна образователна среда“, модул „Културните институции като образователна среда“ за учебната 2019</w:t>
      </w:r>
      <w:r w:rsidR="00821F82" w:rsidRPr="006D5B52">
        <w:rPr>
          <w:bCs/>
          <w:iCs/>
          <w:color w:val="000000" w:themeColor="text1"/>
        </w:rPr>
        <w:t>/</w:t>
      </w:r>
      <w:r w:rsidRPr="006D5B52">
        <w:rPr>
          <w:bCs/>
          <w:iCs/>
          <w:color w:val="000000" w:themeColor="text1"/>
        </w:rPr>
        <w:t>2020 г</w:t>
      </w:r>
      <w:r w:rsidR="00821F82" w:rsidRPr="006D5B52">
        <w:rPr>
          <w:bCs/>
          <w:iCs/>
          <w:color w:val="000000" w:themeColor="text1"/>
        </w:rPr>
        <w:t>одина</w:t>
      </w:r>
      <w:r w:rsidRPr="006D5B52">
        <w:rPr>
          <w:bCs/>
          <w:iCs/>
          <w:color w:val="000000" w:themeColor="text1"/>
        </w:rPr>
        <w:t xml:space="preserve">, </w:t>
      </w:r>
      <w:r w:rsidRPr="006D5B52">
        <w:rPr>
          <w:color w:val="000000" w:themeColor="text1"/>
        </w:rPr>
        <w:t>за които не са предоставени средства.</w:t>
      </w:r>
    </w:p>
    <w:p w14:paraId="7641F36B" w14:textId="2F33DE1F" w:rsidR="00FC09F3" w:rsidRPr="006D5B52" w:rsidRDefault="00FC09F3" w:rsidP="00512F3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</w:rPr>
      </w:pPr>
      <w:r w:rsidRPr="006D5B52">
        <w:rPr>
          <w:bCs/>
          <w:iCs/>
          <w:color w:val="000000" w:themeColor="text1"/>
        </w:rPr>
        <w:t>При реализирането на дейностите по този модул се допуска прехвърляне на средства от перо в перо, но само ако в проекта са предвидени средства в това перо. Промените се одобряват от комисията в РУО, която информира ръководителя на проекта.</w:t>
      </w:r>
    </w:p>
    <w:p w14:paraId="5B24432F" w14:textId="50587B3C" w:rsidR="00FC09F3" w:rsidRPr="006D5B52" w:rsidRDefault="00FC09F3" w:rsidP="007450F1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Бюджет</w:t>
      </w:r>
      <w:r w:rsidR="007450F1" w:rsidRPr="006D5B52">
        <w:rPr>
          <w:bCs/>
          <w:iCs/>
          <w:color w:val="000000" w:themeColor="text1"/>
        </w:rPr>
        <w:t>ът</w:t>
      </w:r>
      <w:r w:rsidRPr="006D5B52">
        <w:rPr>
          <w:bCs/>
          <w:iCs/>
          <w:color w:val="000000" w:themeColor="text1"/>
        </w:rPr>
        <w:t xml:space="preserve"> на модула </w:t>
      </w:r>
      <w:r w:rsidR="007450F1" w:rsidRPr="006D5B52">
        <w:rPr>
          <w:bCs/>
          <w:iCs/>
          <w:color w:val="000000" w:themeColor="text1"/>
        </w:rPr>
        <w:t>е</w:t>
      </w:r>
      <w:r w:rsidRPr="006D5B52">
        <w:rPr>
          <w:bCs/>
          <w:iCs/>
          <w:color w:val="000000" w:themeColor="text1"/>
        </w:rPr>
        <w:t xml:space="preserve"> 500 000 лв., в това число – 10 000 лв. за Националния музей на образованието – Габрово.</w:t>
      </w:r>
    </w:p>
    <w:p w14:paraId="6EC42D83" w14:textId="592E1C43" w:rsidR="00B37246" w:rsidRPr="006D5B52" w:rsidRDefault="00FC09F3" w:rsidP="00B7132B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Максимален размер на един училищен проект </w:t>
      </w:r>
      <w:r w:rsidRPr="006D5B52">
        <w:rPr>
          <w:bCs/>
          <w:color w:val="000000" w:themeColor="text1"/>
        </w:rPr>
        <w:t>– 2</w:t>
      </w:r>
      <w:r w:rsidR="00B37246" w:rsidRPr="006D5B52">
        <w:rPr>
          <w:color w:val="000000" w:themeColor="text1"/>
        </w:rPr>
        <w:t>500 лв.</w:t>
      </w:r>
    </w:p>
    <w:p w14:paraId="58FF2469" w14:textId="77777777" w:rsidR="00B7132B" w:rsidRPr="006D5B52" w:rsidRDefault="00B7132B" w:rsidP="00B7132B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</w:p>
    <w:p w14:paraId="32A88DC0" w14:textId="157CC2A5" w:rsidR="00C720AE" w:rsidRPr="006D5B52" w:rsidRDefault="0061347B" w:rsidP="00AB5C48">
      <w:pPr>
        <w:spacing w:line="360" w:lineRule="auto"/>
        <w:ind w:firstLine="720"/>
        <w:jc w:val="both"/>
        <w:rPr>
          <w:rFonts w:eastAsia="Calibri"/>
          <w:b/>
          <w:bCs/>
          <w:color w:val="000000" w:themeColor="text1"/>
          <w:lang w:eastAsia="en-US"/>
        </w:rPr>
      </w:pPr>
      <w:r w:rsidRPr="006D5B52">
        <w:rPr>
          <w:rFonts w:eastAsia="Calibri"/>
          <w:b/>
          <w:bCs/>
          <w:color w:val="000000" w:themeColor="text1"/>
          <w:lang w:eastAsia="en-US"/>
        </w:rPr>
        <w:t>Д</w:t>
      </w:r>
      <w:r w:rsidR="007450F1" w:rsidRPr="006D5B52">
        <w:rPr>
          <w:rFonts w:eastAsia="Calibri"/>
          <w:b/>
          <w:bCs/>
          <w:color w:val="000000" w:themeColor="text1"/>
          <w:lang w:eastAsia="en-US"/>
        </w:rPr>
        <w:t xml:space="preserve">) </w:t>
      </w:r>
      <w:r w:rsidR="00AB5C48" w:rsidRPr="006D5B52">
        <w:rPr>
          <w:rFonts w:eastAsia="Calibri"/>
          <w:b/>
          <w:bCs/>
          <w:color w:val="000000" w:themeColor="text1"/>
          <w:lang w:eastAsia="en-US"/>
        </w:rPr>
        <w:t>Модул „Библиотеките като образователна среда”</w:t>
      </w:r>
    </w:p>
    <w:p w14:paraId="0706936C" w14:textId="6B1D75E3" w:rsidR="00C720AE" w:rsidRPr="006D5B52" w:rsidRDefault="007450F1" w:rsidP="00AB5C48">
      <w:pPr>
        <w:tabs>
          <w:tab w:val="left" w:pos="450"/>
          <w:tab w:val="left" w:pos="810"/>
        </w:tabs>
        <w:spacing w:line="360" w:lineRule="auto"/>
        <w:ind w:left="540" w:right="141"/>
        <w:jc w:val="both"/>
        <w:rPr>
          <w:b/>
          <w:i/>
          <w:color w:val="000000" w:themeColor="text1"/>
        </w:rPr>
      </w:pPr>
      <w:r w:rsidRPr="006D5B52">
        <w:rPr>
          <w:b/>
          <w:color w:val="000000" w:themeColor="text1"/>
        </w:rPr>
        <w:t xml:space="preserve">   </w:t>
      </w:r>
      <w:r w:rsidR="00AB5C48" w:rsidRPr="006D5B52">
        <w:rPr>
          <w:b/>
          <w:i/>
          <w:color w:val="000000" w:themeColor="text1"/>
        </w:rPr>
        <w:t>6.1.</w:t>
      </w:r>
      <w:r w:rsidR="00AB5C48" w:rsidRPr="006D5B52">
        <w:rPr>
          <w:b/>
          <w:color w:val="000000" w:themeColor="text1"/>
        </w:rPr>
        <w:t xml:space="preserve"> </w:t>
      </w:r>
      <w:r w:rsidR="00C720AE" w:rsidRPr="006D5B52">
        <w:rPr>
          <w:b/>
          <w:i/>
          <w:color w:val="000000" w:themeColor="text1"/>
        </w:rPr>
        <w:t>Описание на дейността</w:t>
      </w:r>
    </w:p>
    <w:p w14:paraId="2252595F" w14:textId="3E6B773C" w:rsidR="00C720AE" w:rsidRPr="006D5B52" w:rsidRDefault="00C720AE" w:rsidP="00AB5C48">
      <w:pPr>
        <w:tabs>
          <w:tab w:val="left" w:pos="567"/>
          <w:tab w:val="left" w:pos="810"/>
        </w:tabs>
        <w:spacing w:line="360" w:lineRule="auto"/>
        <w:ind w:left="720" w:right="141"/>
        <w:jc w:val="both"/>
        <w:rPr>
          <w:color w:val="000000" w:themeColor="text1"/>
        </w:rPr>
      </w:pPr>
      <w:r w:rsidRPr="006D5B52">
        <w:rPr>
          <w:b/>
          <w:color w:val="000000" w:themeColor="text1"/>
        </w:rPr>
        <w:t>Дейност 1</w:t>
      </w:r>
      <w:r w:rsidRPr="006D5B52">
        <w:rPr>
          <w:color w:val="000000" w:themeColor="text1"/>
        </w:rPr>
        <w:t xml:space="preserve"> </w:t>
      </w:r>
      <w:r w:rsidRPr="006D5B52">
        <w:rPr>
          <w:b/>
          <w:color w:val="000000" w:themeColor="text1"/>
        </w:rPr>
        <w:t>„Училищните библиотеки като образователна среда</w:t>
      </w:r>
      <w:r w:rsidRPr="006D5B52">
        <w:rPr>
          <w:b/>
          <w:color w:val="000000" w:themeColor="text1"/>
          <w:lang w:val="en-US"/>
        </w:rPr>
        <w:t>”</w:t>
      </w:r>
      <w:r w:rsidRPr="006D5B52">
        <w:rPr>
          <w:color w:val="000000" w:themeColor="text1"/>
        </w:rPr>
        <w:t xml:space="preserve"> включва:</w:t>
      </w:r>
    </w:p>
    <w:p w14:paraId="4C3B61C2" w14:textId="2EF61B81" w:rsidR="00C720AE" w:rsidRPr="006D5B52" w:rsidRDefault="00C720AE" w:rsidP="00AB5C48">
      <w:pPr>
        <w:pStyle w:val="ListParagraph"/>
        <w:numPr>
          <w:ilvl w:val="0"/>
          <w:numId w:val="34"/>
        </w:numPr>
        <w:tabs>
          <w:tab w:val="left" w:pos="567"/>
          <w:tab w:val="left" w:pos="810"/>
          <w:tab w:val="left" w:pos="1080"/>
        </w:tabs>
        <w:spacing w:line="360" w:lineRule="auto"/>
        <w:ind w:left="0" w:right="-68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Закупуване на книги спрямо потребностите и интересите на учениците с цел създаване на библиотечен фонд, в училищата в които няма такъв, и обогатяване с нова съвременна литература в училищата с изграден библиотечен фонд. Проучването на интересите и потребностите на учениците се извършва по определе</w:t>
      </w:r>
      <w:r w:rsidR="0033094E" w:rsidRPr="006D5B52">
        <w:rPr>
          <w:color w:val="000000" w:themeColor="text1"/>
        </w:rPr>
        <w:t>н от директора на училището ред.</w:t>
      </w:r>
    </w:p>
    <w:p w14:paraId="1D223DEC" w14:textId="4237777D" w:rsidR="00C720AE" w:rsidRPr="006D5B52" w:rsidRDefault="00C720AE" w:rsidP="00AB5C48">
      <w:pPr>
        <w:pStyle w:val="ListParagraph"/>
        <w:numPr>
          <w:ilvl w:val="0"/>
          <w:numId w:val="34"/>
        </w:numPr>
        <w:tabs>
          <w:tab w:val="left" w:pos="567"/>
          <w:tab w:val="left" w:pos="810"/>
          <w:tab w:val="left" w:pos="1080"/>
        </w:tabs>
        <w:spacing w:line="360" w:lineRule="auto"/>
        <w:ind w:left="0" w:right="-68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Създаване на „кът за четене</w:t>
      </w:r>
      <w:r w:rsidRPr="006D5B52">
        <w:rPr>
          <w:color w:val="000000" w:themeColor="text1"/>
          <w:lang w:val="en-US"/>
        </w:rPr>
        <w:t xml:space="preserve">” </w:t>
      </w:r>
      <w:r w:rsidRPr="006D5B52">
        <w:rPr>
          <w:color w:val="000000" w:themeColor="text1"/>
        </w:rPr>
        <w:t>и превръщането му в едно от най-желаните места в училище – неформална уютна читателска среда, която да предразполага учениците</w:t>
      </w:r>
      <w:r w:rsidR="00D12A38" w:rsidRPr="006D5B52">
        <w:rPr>
          <w:color w:val="000000" w:themeColor="text1"/>
        </w:rPr>
        <w:t>,</w:t>
      </w:r>
      <w:r w:rsidRPr="006D5B52">
        <w:rPr>
          <w:color w:val="000000" w:themeColor="text1"/>
        </w:rPr>
        <w:t xml:space="preserve"> както към изграждане на трайни навици за четене, така и към работа в екип за търсене, извличане и анализиране на информация от различни източници при проектни дейности. </w:t>
      </w:r>
    </w:p>
    <w:p w14:paraId="45AE5688" w14:textId="7AE5648E" w:rsidR="00C720AE" w:rsidRPr="006D5B52" w:rsidRDefault="00C720AE" w:rsidP="00AB5C48">
      <w:pPr>
        <w:tabs>
          <w:tab w:val="left" w:pos="567"/>
          <w:tab w:val="left" w:pos="810"/>
          <w:tab w:val="left" w:pos="9000"/>
        </w:tabs>
        <w:spacing w:line="360" w:lineRule="auto"/>
        <w:ind w:right="-68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Този кът може да се създаде</w:t>
      </w:r>
      <w:r w:rsidR="00D12A38" w:rsidRPr="006D5B52">
        <w:rPr>
          <w:color w:val="000000" w:themeColor="text1"/>
        </w:rPr>
        <w:t>,</w:t>
      </w:r>
      <w:r w:rsidRPr="006D5B52">
        <w:rPr>
          <w:color w:val="000000" w:themeColor="text1"/>
        </w:rPr>
        <w:t xml:space="preserve"> както в училищната библиотеката, така и извън нея – на територията на училището, на места, позволяващи обособяването на такива пространства. </w:t>
      </w:r>
    </w:p>
    <w:p w14:paraId="4C3A8A67" w14:textId="751D65C8" w:rsidR="00C720AE" w:rsidRPr="006D5B52" w:rsidRDefault="00AB5C48" w:rsidP="00AB5C48">
      <w:pPr>
        <w:tabs>
          <w:tab w:val="left" w:pos="567"/>
          <w:tab w:val="left" w:pos="720"/>
          <w:tab w:val="left" w:pos="810"/>
          <w:tab w:val="left" w:pos="9000"/>
        </w:tabs>
        <w:spacing w:line="360" w:lineRule="auto"/>
        <w:ind w:right="-68"/>
        <w:jc w:val="both"/>
        <w:rPr>
          <w:color w:val="000000" w:themeColor="text1"/>
        </w:rPr>
      </w:pPr>
      <w:r w:rsidRPr="006D5B52">
        <w:rPr>
          <w:color w:val="000000" w:themeColor="text1"/>
        </w:rPr>
        <w:tab/>
        <w:t xml:space="preserve">  </w:t>
      </w:r>
      <w:r w:rsidR="00C720AE" w:rsidRPr="006D5B52">
        <w:rPr>
          <w:color w:val="000000" w:themeColor="text1"/>
        </w:rPr>
        <w:t>В създадения „кът за четене</w:t>
      </w:r>
      <w:r w:rsidR="00C720AE" w:rsidRPr="006D5B52">
        <w:rPr>
          <w:color w:val="000000" w:themeColor="text1"/>
          <w:lang w:val="en-US"/>
        </w:rPr>
        <w:t>”</w:t>
      </w:r>
      <w:r w:rsidR="00C720AE" w:rsidRPr="006D5B52">
        <w:rPr>
          <w:color w:val="000000" w:themeColor="text1"/>
        </w:rPr>
        <w:t xml:space="preserve"> може да се създаде възможност за позициониране на </w:t>
      </w:r>
      <w:r w:rsidR="00C720AE" w:rsidRPr="006D5B52">
        <w:rPr>
          <w:color w:val="000000" w:themeColor="text1"/>
          <w:lang w:val="en-US"/>
        </w:rPr>
        <w:t xml:space="preserve">STEM </w:t>
      </w:r>
      <w:r w:rsidR="00C720AE" w:rsidRPr="006D5B52">
        <w:rPr>
          <w:color w:val="000000" w:themeColor="text1"/>
        </w:rPr>
        <w:t>оборудване – конструктори, добавена виртуална реалност, игри, комплекти за експерименти и други, с помощта на които учителите по-добре визуализирано и демонстративно да представят концепции, които се изучават в областта на природните науки.</w:t>
      </w:r>
    </w:p>
    <w:p w14:paraId="7CDC79F1" w14:textId="309E6271" w:rsidR="00C720AE" w:rsidRPr="006D5B52" w:rsidRDefault="00C720AE" w:rsidP="00AB5C48">
      <w:pPr>
        <w:numPr>
          <w:ilvl w:val="0"/>
          <w:numId w:val="34"/>
        </w:numPr>
        <w:tabs>
          <w:tab w:val="left" w:pos="567"/>
          <w:tab w:val="left" w:pos="810"/>
          <w:tab w:val="left" w:pos="990"/>
        </w:tabs>
        <w:spacing w:line="360" w:lineRule="auto"/>
        <w:ind w:left="0" w:right="22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Организиране и провеждане на инициативи в създадения „кът за четене</w:t>
      </w:r>
      <w:r w:rsidRPr="006D5B52">
        <w:rPr>
          <w:color w:val="000000" w:themeColor="text1"/>
          <w:lang w:val="en-US"/>
        </w:rPr>
        <w:t>”</w:t>
      </w:r>
      <w:r w:rsidRPr="006D5B52">
        <w:rPr>
          <w:color w:val="000000" w:themeColor="text1"/>
        </w:rPr>
        <w:t>/училищната библиотека с цел популяризирането им като място, в което се насърчава мисленето, въображението и творчеството като част от учебния процес – програма на теми и инициативи през учебната година. В провежданите инициативи може да вземат участие лектори, автори на произведения и др</w:t>
      </w:r>
      <w:r w:rsidR="009D3921" w:rsidRPr="006D5B52">
        <w:rPr>
          <w:color w:val="000000" w:themeColor="text1"/>
        </w:rPr>
        <w:t>уги</w:t>
      </w:r>
      <w:r w:rsidRPr="006D5B52">
        <w:rPr>
          <w:color w:val="000000" w:themeColor="text1"/>
        </w:rPr>
        <w:t>.</w:t>
      </w:r>
    </w:p>
    <w:p w14:paraId="585451AC" w14:textId="77777777" w:rsidR="00892309" w:rsidRPr="006D5B52" w:rsidRDefault="00C720AE" w:rsidP="00D12A38">
      <w:pPr>
        <w:tabs>
          <w:tab w:val="left" w:pos="567"/>
          <w:tab w:val="left" w:pos="810"/>
          <w:tab w:val="left" w:pos="990"/>
        </w:tabs>
        <w:spacing w:line="360" w:lineRule="auto"/>
        <w:ind w:left="720" w:right="141"/>
        <w:jc w:val="both"/>
        <w:rPr>
          <w:color w:val="000000" w:themeColor="text1"/>
        </w:rPr>
      </w:pPr>
      <w:r w:rsidRPr="006D5B52">
        <w:rPr>
          <w:b/>
          <w:color w:val="000000" w:themeColor="text1"/>
        </w:rPr>
        <w:t>Дейност 2</w:t>
      </w:r>
      <w:r w:rsidRPr="006D5B52">
        <w:rPr>
          <w:color w:val="000000" w:themeColor="text1"/>
        </w:rPr>
        <w:t xml:space="preserve"> </w:t>
      </w:r>
      <w:r w:rsidRPr="006D5B52">
        <w:rPr>
          <w:b/>
          <w:color w:val="000000" w:themeColor="text1"/>
        </w:rPr>
        <w:t>„Обществените библиотеки като образователна среда</w:t>
      </w:r>
      <w:r w:rsidRPr="006D5B52">
        <w:rPr>
          <w:b/>
          <w:color w:val="000000" w:themeColor="text1"/>
          <w:lang w:val="en-US"/>
        </w:rPr>
        <w:t>”</w:t>
      </w:r>
      <w:r w:rsidR="00274D99" w:rsidRPr="006D5B52">
        <w:rPr>
          <w:color w:val="000000" w:themeColor="text1"/>
        </w:rPr>
        <w:t xml:space="preserve"> включва:</w:t>
      </w:r>
    </w:p>
    <w:p w14:paraId="678E5C66" w14:textId="77777777" w:rsidR="00FF57FA" w:rsidRPr="006D5B52" w:rsidRDefault="00FF57FA" w:rsidP="00FF57FA">
      <w:pPr>
        <w:pStyle w:val="ListParagraph"/>
        <w:numPr>
          <w:ilvl w:val="0"/>
          <w:numId w:val="35"/>
        </w:numPr>
        <w:tabs>
          <w:tab w:val="left" w:pos="567"/>
          <w:tab w:val="left" w:pos="810"/>
          <w:tab w:val="left" w:pos="990"/>
        </w:tabs>
        <w:spacing w:line="360" w:lineRule="auto"/>
        <w:ind w:left="0" w:right="141" w:firstLine="720"/>
        <w:jc w:val="both"/>
      </w:pPr>
      <w:r w:rsidRPr="006D5B52">
        <w:t xml:space="preserve">Провеждане на срещи между представители на обществени библиотеки и представители на училища за обсъждане, планиране и реализиране на инициативи през </w:t>
      </w:r>
      <w:r w:rsidRPr="006D5B52">
        <w:lastRenderedPageBreak/>
        <w:t>учебната година, в които да се включат училищата (включително по т. 2, т. 3 и т. 4 от Дейност 2). Целта на съвместните инициативи е да се създаде интерес и любов към книгата, да се формират навици за четене и умения за учене през целия живот, да се формира отношение към културата като цяло, да се придобият по-задълбочени познания в областта на литературното наследство и съвременната литература, природните (естествените) и точните науки. Инициативите, в които могат да се включат известни в публичното пространство личности, следва да бъдат под формата на литературни четения, конкурси, „дни на ….</w:t>
      </w:r>
      <w:r w:rsidRPr="006D5B52">
        <w:rPr>
          <w:lang w:val="en-US"/>
        </w:rPr>
        <w:t>”</w:t>
      </w:r>
      <w:r w:rsidRPr="006D5B52">
        <w:t xml:space="preserve"> и други. </w:t>
      </w:r>
    </w:p>
    <w:p w14:paraId="686125AF" w14:textId="77777777" w:rsidR="00C720AE" w:rsidRPr="006D5B52" w:rsidRDefault="00C720AE" w:rsidP="00732C78">
      <w:pPr>
        <w:numPr>
          <w:ilvl w:val="0"/>
          <w:numId w:val="35"/>
        </w:numPr>
        <w:tabs>
          <w:tab w:val="left" w:pos="567"/>
          <w:tab w:val="left" w:pos="810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Провеждане в обществените библиотеки на задължителни учебни часове, избираеми учебни часове и факултативни учебни часове по учебни предмети от училищната подготовка.</w:t>
      </w:r>
    </w:p>
    <w:p w14:paraId="71EF932C" w14:textId="01B90178" w:rsidR="00C720AE" w:rsidRPr="006D5B52" w:rsidRDefault="00C720AE" w:rsidP="00FF57FA">
      <w:pPr>
        <w:numPr>
          <w:ilvl w:val="0"/>
          <w:numId w:val="35"/>
        </w:numPr>
        <w:tabs>
          <w:tab w:val="left" w:pos="567"/>
          <w:tab w:val="left" w:pos="810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Организиране на срещи между представител на обществената библиотека и учениците и техните учители от съответното училище с цел мотивирането им за ползите, които дава книгата за тяхното </w:t>
      </w:r>
      <w:r w:rsidRPr="006D5B52">
        <w:rPr>
          <w:color w:val="000000" w:themeColor="text1"/>
          <w:lang w:eastAsia="en-US"/>
        </w:rPr>
        <w:t>интелектуално,</w:t>
      </w:r>
      <w:r w:rsidRPr="006D5B52">
        <w:rPr>
          <w:color w:val="000000" w:themeColor="text1"/>
        </w:rPr>
        <w:t xml:space="preserve"> социално, културно и личностно развитие и привличането им за читатели/членове на обществената библиотека – за проявилите желание ученици ще се осигури абонам</w:t>
      </w:r>
      <w:r w:rsidR="00FF57FA" w:rsidRPr="006D5B52">
        <w:rPr>
          <w:color w:val="000000" w:themeColor="text1"/>
        </w:rPr>
        <w:t>ент за читателски карти, както и достъп до специализираните услуги, които предоставят обществените библиотеки (предоставяне на писмена библиографска информация; предоставяне на ретроспективни библиографски издирвания; доставка на библиотечни документи от страната и чужбина; достъп до външни мрежови ресурси и бази данни; копиране на библиотечни документи; публикуване на издания).</w:t>
      </w:r>
    </w:p>
    <w:p w14:paraId="03E5AE2A" w14:textId="3E25F5C0" w:rsidR="007F530A" w:rsidRPr="006D5B52" w:rsidRDefault="007F530A" w:rsidP="00732C78">
      <w:pPr>
        <w:numPr>
          <w:ilvl w:val="0"/>
          <w:numId w:val="35"/>
        </w:numPr>
        <w:tabs>
          <w:tab w:val="left" w:pos="567"/>
          <w:tab w:val="left" w:pos="810"/>
          <w:tab w:val="left" w:pos="99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rFonts w:eastAsia="Calibri"/>
          <w:color w:val="000000" w:themeColor="text1"/>
          <w:lang w:eastAsia="en-US"/>
        </w:rPr>
        <w:t xml:space="preserve">Повишаване на  квалификацията на библиотекарите </w:t>
      </w:r>
      <w:r w:rsidR="002B44BA" w:rsidRPr="006D5B52">
        <w:rPr>
          <w:rFonts w:eastAsia="Calibri"/>
          <w:color w:val="000000" w:themeColor="text1"/>
          <w:lang w:eastAsia="en-US"/>
        </w:rPr>
        <w:t>в</w:t>
      </w:r>
      <w:r w:rsidRPr="006D5B52">
        <w:rPr>
          <w:rFonts w:eastAsia="Calibri"/>
          <w:color w:val="000000" w:themeColor="text1"/>
          <w:lang w:eastAsia="en-US"/>
        </w:rPr>
        <w:t xml:space="preserve"> обществените и в училищните библиотеки, ангажирани с реализацията на културно-образователните инициативи</w:t>
      </w:r>
      <w:r w:rsidR="00D53B22" w:rsidRPr="006D5B52">
        <w:rPr>
          <w:rFonts w:eastAsia="Calibri"/>
          <w:color w:val="000000" w:themeColor="text1"/>
          <w:lang w:eastAsia="en-US"/>
        </w:rPr>
        <w:t>,</w:t>
      </w:r>
      <w:r w:rsidRPr="006D5B52">
        <w:rPr>
          <w:rFonts w:eastAsia="Calibri"/>
          <w:color w:val="000000" w:themeColor="text1"/>
          <w:lang w:eastAsia="en-US"/>
        </w:rPr>
        <w:t xml:space="preserve"> чрез организиране на съвместни тематични срещи на учители и библиотекари с цел обсъждане на възможности за обучение, консултации, неформално общуване.</w:t>
      </w:r>
    </w:p>
    <w:p w14:paraId="0EEDFD18" w14:textId="01C2864E" w:rsidR="00C720AE" w:rsidRPr="006D5B52" w:rsidRDefault="00C720AE" w:rsidP="00732C78">
      <w:pPr>
        <w:tabs>
          <w:tab w:val="left" w:pos="567"/>
          <w:tab w:val="left" w:pos="810"/>
        </w:tabs>
        <w:spacing w:line="360" w:lineRule="auto"/>
        <w:ind w:right="141" w:firstLine="720"/>
        <w:jc w:val="both"/>
        <w:rPr>
          <w:color w:val="000000" w:themeColor="text1"/>
        </w:rPr>
      </w:pPr>
      <w:r w:rsidRPr="006D5B52">
        <w:rPr>
          <w:b/>
          <w:i/>
          <w:color w:val="000000" w:themeColor="text1"/>
          <w:u w:val="single"/>
        </w:rPr>
        <w:t>Забележка:</w:t>
      </w:r>
      <w:r w:rsidRPr="006D5B52">
        <w:rPr>
          <w:b/>
          <w:color w:val="000000" w:themeColor="text1"/>
        </w:rPr>
        <w:t xml:space="preserve"> </w:t>
      </w:r>
      <w:r w:rsidRPr="006D5B52">
        <w:rPr>
          <w:color w:val="000000" w:themeColor="text1"/>
        </w:rPr>
        <w:t>За целите на учебния процес и в зависимост от потребностите и интересите на учениците</w:t>
      </w:r>
      <w:r w:rsidRPr="006D5B52">
        <w:rPr>
          <w:b/>
          <w:color w:val="000000" w:themeColor="text1"/>
        </w:rPr>
        <w:t xml:space="preserve"> </w:t>
      </w:r>
      <w:r w:rsidRPr="006D5B52">
        <w:rPr>
          <w:color w:val="000000" w:themeColor="text1"/>
        </w:rPr>
        <w:t xml:space="preserve">всяко училище </w:t>
      </w:r>
      <w:r w:rsidR="00D53B22" w:rsidRPr="006D5B52">
        <w:rPr>
          <w:color w:val="000000" w:themeColor="text1"/>
        </w:rPr>
        <w:t>може да провежда инициативи</w:t>
      </w:r>
      <w:r w:rsidRPr="006D5B52">
        <w:rPr>
          <w:color w:val="000000" w:themeColor="text1"/>
        </w:rPr>
        <w:t xml:space="preserve"> с една или повече обществени библиотеки</w:t>
      </w:r>
      <w:r w:rsidR="00940D93" w:rsidRPr="006D5B52">
        <w:rPr>
          <w:color w:val="000000" w:themeColor="text1"/>
        </w:rPr>
        <w:t xml:space="preserve"> – Националната библиотека „Св. Св</w:t>
      </w:r>
      <w:r w:rsidRPr="006D5B52">
        <w:rPr>
          <w:color w:val="000000" w:themeColor="text1"/>
        </w:rPr>
        <w:t>. Кирил и Методий</w:t>
      </w:r>
      <w:r w:rsidRPr="006D5B52">
        <w:rPr>
          <w:color w:val="000000" w:themeColor="text1"/>
          <w:lang w:val="en-US"/>
        </w:rPr>
        <w:t>”</w:t>
      </w:r>
      <w:r w:rsidRPr="006D5B52">
        <w:rPr>
          <w:color w:val="000000" w:themeColor="text1"/>
        </w:rPr>
        <w:t>, регионалните, общинските и читалищните библиотеки.</w:t>
      </w:r>
    </w:p>
    <w:p w14:paraId="1293C2A7" w14:textId="795B24E3" w:rsidR="00C720AE" w:rsidRPr="006D5B52" w:rsidRDefault="004412A6" w:rsidP="00732C78">
      <w:pPr>
        <w:pStyle w:val="ListParagraph"/>
        <w:numPr>
          <w:ilvl w:val="1"/>
          <w:numId w:val="40"/>
        </w:numPr>
        <w:tabs>
          <w:tab w:val="left" w:pos="567"/>
          <w:tab w:val="left" w:pos="810"/>
        </w:tabs>
        <w:spacing w:line="360" w:lineRule="auto"/>
        <w:ind w:right="141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 xml:space="preserve"> </w:t>
      </w:r>
      <w:r w:rsidR="00C720AE" w:rsidRPr="006D5B52">
        <w:rPr>
          <w:b/>
          <w:i/>
          <w:color w:val="000000" w:themeColor="text1"/>
        </w:rPr>
        <w:t>Принципи на финансиране</w:t>
      </w:r>
    </w:p>
    <w:p w14:paraId="499F4C32" w14:textId="3C16C746" w:rsidR="00C720AE" w:rsidRPr="006D5B52" w:rsidRDefault="00C720AE" w:rsidP="00732C78">
      <w:pPr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 xml:space="preserve">Допустими разходи по </w:t>
      </w:r>
      <w:r w:rsidR="0061347B" w:rsidRPr="006D5B52">
        <w:rPr>
          <w:color w:val="000000" w:themeColor="text1"/>
          <w:lang w:eastAsia="en-US"/>
        </w:rPr>
        <w:t xml:space="preserve">Дейност </w:t>
      </w:r>
      <w:r w:rsidRPr="006D5B52">
        <w:rPr>
          <w:color w:val="000000" w:themeColor="text1"/>
          <w:lang w:eastAsia="en-US"/>
        </w:rPr>
        <w:t xml:space="preserve">1 – закупуване на книги; оборудване за създаване на </w:t>
      </w:r>
      <w:r w:rsidRPr="006D5B52">
        <w:rPr>
          <w:color w:val="000000" w:themeColor="text1"/>
        </w:rPr>
        <w:t>неформален уютен „кът за четене</w:t>
      </w:r>
      <w:r w:rsidRPr="006D5B52">
        <w:rPr>
          <w:color w:val="000000" w:themeColor="text1"/>
          <w:lang w:val="en-US"/>
        </w:rPr>
        <w:t>”</w:t>
      </w:r>
      <w:r w:rsidRPr="006D5B52">
        <w:rPr>
          <w:color w:val="000000" w:themeColor="text1"/>
        </w:rPr>
        <w:t xml:space="preserve"> – подходящи за целта маса, стол/фотьойл/диван, лампа за четене, постелка за под, компютърна техника; възнаграждения на външни лица – лектори, автори и други; </w:t>
      </w:r>
      <w:r w:rsidRPr="006D5B52">
        <w:rPr>
          <w:color w:val="000000" w:themeColor="text1"/>
          <w:lang w:val="en-US"/>
        </w:rPr>
        <w:t>STEM</w:t>
      </w:r>
      <w:r w:rsidRPr="006D5B52">
        <w:rPr>
          <w:color w:val="000000" w:themeColor="text1"/>
        </w:rPr>
        <w:t xml:space="preserve"> оборудване – конструктори, добавена виртуална реалност, игри, комплекти за експерименти и др</w:t>
      </w:r>
      <w:r w:rsidR="0071596C" w:rsidRPr="006D5B52">
        <w:rPr>
          <w:color w:val="000000" w:themeColor="text1"/>
        </w:rPr>
        <w:t>уги</w:t>
      </w:r>
      <w:r w:rsidR="00D12A38" w:rsidRPr="006D5B52">
        <w:rPr>
          <w:color w:val="000000" w:themeColor="text1"/>
        </w:rPr>
        <w:t>.</w:t>
      </w:r>
    </w:p>
    <w:p w14:paraId="7F3AF799" w14:textId="61F29910" w:rsidR="00C720AE" w:rsidRPr="006D5B52" w:rsidRDefault="00C720AE" w:rsidP="00FF57FA">
      <w:pPr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lastRenderedPageBreak/>
        <w:t xml:space="preserve">Допустими разходи по </w:t>
      </w:r>
      <w:r w:rsidR="0061347B" w:rsidRPr="006D5B52">
        <w:rPr>
          <w:color w:val="000000" w:themeColor="text1"/>
          <w:lang w:eastAsia="en-US"/>
        </w:rPr>
        <w:t xml:space="preserve">Дейност </w:t>
      </w:r>
      <w:r w:rsidRPr="006D5B52">
        <w:rPr>
          <w:color w:val="000000" w:themeColor="text1"/>
          <w:lang w:eastAsia="en-US"/>
        </w:rPr>
        <w:t xml:space="preserve">2 – </w:t>
      </w:r>
      <w:r w:rsidRPr="006D5B52">
        <w:rPr>
          <w:color w:val="000000" w:themeColor="text1"/>
        </w:rPr>
        <w:t>заплащане на предварително заявени и организирани инициативи – възнаграждения на външни лица – лектори, автори, както и свързаните с тях транспортни разходи, в случай на необходимост, за учениците и придружаващите ги учители с влак или автобус (организирането на транспорт, когато обществената библиотека не се намира в населеното място, в което е училището, следва да бъде съобразено с действащите нормативни изисквания за пътувания на учениците);</w:t>
      </w:r>
      <w:r w:rsidRPr="006D5B52">
        <w:rPr>
          <w:color w:val="000000" w:themeColor="text1"/>
          <w:lang w:eastAsia="en-US"/>
        </w:rPr>
        <w:t xml:space="preserve"> заплащане на читателски карти</w:t>
      </w:r>
      <w:r w:rsidRPr="006D5B52">
        <w:rPr>
          <w:color w:val="000000" w:themeColor="text1"/>
        </w:rPr>
        <w:t xml:space="preserve"> за ученици и техните учители, заявили желание за ползване на </w:t>
      </w:r>
      <w:r w:rsidR="00FF57FA" w:rsidRPr="006D5B52">
        <w:rPr>
          <w:color w:val="000000" w:themeColor="text1"/>
        </w:rPr>
        <w:t>ресурси в обществена библиотека; заплащане, при необходимост, на такси за достъп до специализираните услуги, които предоставят обществените библиотеки (предоставяне на писмена библиографска информация; предоставяне на ретроспективни библиографски издирвания; доставка на библиотечни документи от страната и чужбина; достъп до външни мрежови ресурси и бази данни; копиране на библиотечни документи; публикуване на издания).</w:t>
      </w:r>
    </w:p>
    <w:p w14:paraId="281C9118" w14:textId="4EE8A8E8" w:rsidR="00C720AE" w:rsidRPr="006D5B52" w:rsidRDefault="00C720AE" w:rsidP="007450F1">
      <w:pPr>
        <w:pStyle w:val="ListParagraph"/>
        <w:numPr>
          <w:ilvl w:val="1"/>
          <w:numId w:val="40"/>
        </w:numPr>
        <w:tabs>
          <w:tab w:val="left" w:pos="567"/>
          <w:tab w:val="left" w:pos="810"/>
          <w:tab w:val="left" w:pos="1170"/>
        </w:tabs>
        <w:spacing w:line="360" w:lineRule="auto"/>
        <w:ind w:right="141" w:hanging="270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 xml:space="preserve">Допустимо финансиране </w:t>
      </w:r>
    </w:p>
    <w:p w14:paraId="6AF72002" w14:textId="77777777" w:rsidR="00C720AE" w:rsidRPr="006D5B52" w:rsidRDefault="00C720AE" w:rsidP="00732C78">
      <w:pPr>
        <w:numPr>
          <w:ilvl w:val="0"/>
          <w:numId w:val="38"/>
        </w:numPr>
        <w:tabs>
          <w:tab w:val="left" w:pos="567"/>
          <w:tab w:val="left" w:pos="810"/>
          <w:tab w:val="left" w:pos="990"/>
        </w:tabs>
        <w:spacing w:line="360" w:lineRule="auto"/>
        <w:ind w:right="141" w:firstLine="0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 xml:space="preserve"> по Дейност 1: </w:t>
      </w:r>
    </w:p>
    <w:p w14:paraId="2593D03C" w14:textId="5CCB635C" w:rsidR="00C720AE" w:rsidRPr="006D5B52" w:rsidRDefault="008B4A94" w:rsidP="008B4A94">
      <w:pPr>
        <w:pStyle w:val="ListParagraph"/>
        <w:numPr>
          <w:ilvl w:val="0"/>
          <w:numId w:val="41"/>
        </w:numPr>
        <w:tabs>
          <w:tab w:val="left" w:pos="567"/>
          <w:tab w:val="left" w:pos="810"/>
          <w:tab w:val="left" w:pos="99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 xml:space="preserve"> </w:t>
      </w:r>
      <w:r w:rsidR="00C720AE" w:rsidRPr="006D5B52">
        <w:rPr>
          <w:color w:val="000000" w:themeColor="text1"/>
          <w:lang w:eastAsia="en-US"/>
        </w:rPr>
        <w:t xml:space="preserve">Закупуване/обогатяване на библиотечен фонд – </w:t>
      </w:r>
      <w:r w:rsidR="00377D62" w:rsidRPr="006D5B52">
        <w:rPr>
          <w:color w:val="000000" w:themeColor="text1"/>
          <w:lang w:eastAsia="en-US"/>
        </w:rPr>
        <w:t>15</w:t>
      </w:r>
      <w:r w:rsidR="00C720AE" w:rsidRPr="006D5B52">
        <w:rPr>
          <w:color w:val="000000" w:themeColor="text1"/>
          <w:lang w:eastAsia="en-US"/>
        </w:rPr>
        <w:t>00 лв.;</w:t>
      </w:r>
    </w:p>
    <w:p w14:paraId="4A86F811" w14:textId="0BF182C8" w:rsidR="0071596C" w:rsidRPr="006D5B52" w:rsidRDefault="008B4A94" w:rsidP="000C35AB">
      <w:pPr>
        <w:pStyle w:val="ListParagraph"/>
        <w:numPr>
          <w:ilvl w:val="0"/>
          <w:numId w:val="41"/>
        </w:numPr>
        <w:tabs>
          <w:tab w:val="left" w:pos="567"/>
          <w:tab w:val="left" w:pos="810"/>
          <w:tab w:val="left" w:pos="99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 xml:space="preserve"> </w:t>
      </w:r>
      <w:r w:rsidR="00C720AE" w:rsidRPr="006D5B52">
        <w:rPr>
          <w:color w:val="000000" w:themeColor="text1"/>
          <w:lang w:eastAsia="en-US"/>
        </w:rPr>
        <w:t>Създаване на „кът за четене</w:t>
      </w:r>
      <w:r w:rsidR="00C720AE" w:rsidRPr="006D5B52">
        <w:rPr>
          <w:color w:val="000000" w:themeColor="text1"/>
          <w:lang w:val="en-US" w:eastAsia="en-US"/>
        </w:rPr>
        <w:t>”</w:t>
      </w:r>
      <w:r w:rsidR="00C720AE" w:rsidRPr="006D5B52">
        <w:rPr>
          <w:color w:val="000000" w:themeColor="text1"/>
          <w:lang w:eastAsia="en-US"/>
        </w:rPr>
        <w:t xml:space="preserve"> – </w:t>
      </w:r>
      <w:r w:rsidR="00377D62" w:rsidRPr="006D5B52">
        <w:rPr>
          <w:color w:val="000000" w:themeColor="text1"/>
          <w:lang w:eastAsia="en-US"/>
        </w:rPr>
        <w:t>2</w:t>
      </w:r>
      <w:r w:rsidR="00C720AE" w:rsidRPr="006D5B52">
        <w:rPr>
          <w:color w:val="000000" w:themeColor="text1"/>
          <w:lang w:eastAsia="en-US"/>
        </w:rPr>
        <w:t>500 лв.;</w:t>
      </w:r>
    </w:p>
    <w:p w14:paraId="7D1EDD9D" w14:textId="5CFFC0F2" w:rsidR="00C720AE" w:rsidRPr="006D5B52" w:rsidRDefault="008B4A94" w:rsidP="008B4A94">
      <w:pPr>
        <w:pStyle w:val="ListParagraph"/>
        <w:numPr>
          <w:ilvl w:val="0"/>
          <w:numId w:val="41"/>
        </w:numPr>
        <w:tabs>
          <w:tab w:val="left" w:pos="567"/>
          <w:tab w:val="left" w:pos="810"/>
          <w:tab w:val="left" w:pos="99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</w:t>
      </w:r>
      <w:r w:rsidR="00C720AE" w:rsidRPr="006D5B52">
        <w:rPr>
          <w:color w:val="000000" w:themeColor="text1"/>
        </w:rPr>
        <w:t>Провеждане на инициативи в създадения кът за четене – 1000 лв.</w:t>
      </w:r>
    </w:p>
    <w:p w14:paraId="5A99FE45" w14:textId="5697CEF3" w:rsidR="00377D62" w:rsidRPr="006D5B52" w:rsidRDefault="00377D62" w:rsidP="00377D62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6D5B52">
        <w:rPr>
          <w:rFonts w:eastAsia="Calibri"/>
          <w:bCs/>
        </w:rPr>
        <w:t>При реализиране на икономии по някои от поддейностите (след осигуряване и заплащане на планираните продукти/услуги), наличният остатък може да се разходва за осигуряване на сходни допълнителни продукти/услуги по същата или друга поддейност. Информация за допълнителните продукти/услуги следва да се изпрати по електронен път до екипа за управление на модула, определен със заповед на министъра на образованието и науката.</w:t>
      </w:r>
    </w:p>
    <w:p w14:paraId="2428CE97" w14:textId="177BAEBB" w:rsidR="00C720AE" w:rsidRPr="006D5B52" w:rsidRDefault="00C720AE" w:rsidP="00732C78">
      <w:pPr>
        <w:numPr>
          <w:ilvl w:val="0"/>
          <w:numId w:val="38"/>
        </w:numPr>
        <w:tabs>
          <w:tab w:val="left" w:pos="567"/>
          <w:tab w:val="left" w:pos="810"/>
          <w:tab w:val="left" w:pos="990"/>
        </w:tabs>
        <w:spacing w:line="360" w:lineRule="auto"/>
        <w:ind w:right="141" w:firstLine="0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 xml:space="preserve"> по Дейност 2: до 1</w:t>
      </w:r>
      <w:r w:rsidR="00377D62" w:rsidRPr="006D5B52">
        <w:rPr>
          <w:color w:val="000000" w:themeColor="text1"/>
          <w:lang w:eastAsia="en-US"/>
        </w:rPr>
        <w:t>0</w:t>
      </w:r>
      <w:r w:rsidRPr="006D5B52">
        <w:rPr>
          <w:color w:val="000000" w:themeColor="text1"/>
          <w:lang w:eastAsia="en-US"/>
        </w:rPr>
        <w:t>00 лв. на един училищен проект</w:t>
      </w:r>
      <w:r w:rsidR="00377D62" w:rsidRPr="006D5B52">
        <w:rPr>
          <w:color w:val="000000" w:themeColor="text1"/>
          <w:lang w:eastAsia="en-US"/>
        </w:rPr>
        <w:t>.</w:t>
      </w:r>
    </w:p>
    <w:p w14:paraId="1D52F788" w14:textId="00DB123F" w:rsidR="00C720AE" w:rsidRPr="006D5B52" w:rsidRDefault="00C720AE" w:rsidP="007450F1">
      <w:pPr>
        <w:pStyle w:val="ListParagraph"/>
        <w:numPr>
          <w:ilvl w:val="1"/>
          <w:numId w:val="40"/>
        </w:numPr>
        <w:tabs>
          <w:tab w:val="left" w:pos="567"/>
          <w:tab w:val="left" w:pos="810"/>
          <w:tab w:val="left" w:pos="1170"/>
        </w:tabs>
        <w:spacing w:line="360" w:lineRule="auto"/>
        <w:ind w:right="141" w:hanging="270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 xml:space="preserve">Етапи на финансиране </w:t>
      </w:r>
    </w:p>
    <w:p w14:paraId="12EED0B6" w14:textId="7AE4505C" w:rsidR="00C720AE" w:rsidRPr="006D5B52" w:rsidRDefault="00C720AE" w:rsidP="00D12A38">
      <w:pPr>
        <w:tabs>
          <w:tab w:val="left" w:pos="567"/>
          <w:tab w:val="left" w:pos="720"/>
        </w:tabs>
        <w:spacing w:line="360" w:lineRule="auto"/>
        <w:ind w:right="141"/>
        <w:jc w:val="both"/>
        <w:rPr>
          <w:color w:val="000000" w:themeColor="text1"/>
          <w:lang w:eastAsia="en-US"/>
        </w:rPr>
      </w:pPr>
      <w:r w:rsidRPr="006D5B52">
        <w:rPr>
          <w:color w:val="000000" w:themeColor="text1"/>
          <w:lang w:eastAsia="en-US"/>
        </w:rPr>
        <w:tab/>
      </w:r>
      <w:r w:rsidR="00D12A38" w:rsidRPr="006D5B52">
        <w:rPr>
          <w:color w:val="000000" w:themeColor="text1"/>
          <w:lang w:eastAsia="en-US"/>
        </w:rPr>
        <w:tab/>
      </w:r>
      <w:r w:rsidRPr="006D5B52">
        <w:rPr>
          <w:color w:val="000000" w:themeColor="text1"/>
          <w:lang w:eastAsia="en-US"/>
        </w:rPr>
        <w:t>Еднократно финансиране до изчерпване на финансовия ресурс за дейността на класираните в низходящ ред училищни проекти спрямо критериите за оценка, посочени във формуляра за кандидатстване.</w:t>
      </w:r>
    </w:p>
    <w:p w14:paraId="30E88EC5" w14:textId="48DD96CA" w:rsidR="0071596C" w:rsidRPr="006D5B52" w:rsidRDefault="0071596C" w:rsidP="00871BF0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rFonts w:eastAsia="Calibri"/>
          <w:bCs/>
          <w:color w:val="000000" w:themeColor="text1"/>
        </w:rPr>
        <w:t xml:space="preserve">При реализирането на </w:t>
      </w:r>
      <w:r w:rsidR="0061347B" w:rsidRPr="006D5B52">
        <w:rPr>
          <w:rFonts w:eastAsia="Calibri"/>
          <w:bCs/>
          <w:color w:val="000000" w:themeColor="text1"/>
        </w:rPr>
        <w:t xml:space="preserve">Дейност </w:t>
      </w:r>
      <w:r w:rsidRPr="006D5B52">
        <w:rPr>
          <w:rFonts w:eastAsia="Calibri"/>
          <w:bCs/>
          <w:color w:val="000000" w:themeColor="text1"/>
        </w:rPr>
        <w:t xml:space="preserve">1 по този модул се допуска прехвърляне на средства от перо в перо, но само ако в проекта са предвидени средства в това перо. </w:t>
      </w:r>
      <w:r w:rsidR="00871BF0" w:rsidRPr="006D5B52">
        <w:rPr>
          <w:rFonts w:eastAsia="Calibri"/>
          <w:bCs/>
          <w:color w:val="000000" w:themeColor="text1"/>
        </w:rPr>
        <w:t xml:space="preserve">Предложението за промени се изпраща по електронен път до екипа за управление на модула, определен със заповед на министъра на образованието и науката, </w:t>
      </w:r>
      <w:r w:rsidRPr="006D5B52">
        <w:rPr>
          <w:rFonts w:eastAsia="Calibri"/>
          <w:bCs/>
          <w:color w:val="000000" w:themeColor="text1"/>
        </w:rPr>
        <w:t xml:space="preserve"> </w:t>
      </w:r>
      <w:r w:rsidR="00871BF0" w:rsidRPr="006D5B52">
        <w:rPr>
          <w:rFonts w:eastAsia="Calibri"/>
          <w:bCs/>
          <w:color w:val="000000" w:themeColor="text1"/>
        </w:rPr>
        <w:t>кой</w:t>
      </w:r>
      <w:r w:rsidRPr="006D5B52">
        <w:rPr>
          <w:rFonts w:eastAsia="Calibri"/>
          <w:bCs/>
          <w:color w:val="000000" w:themeColor="text1"/>
        </w:rPr>
        <w:t>то информира ръководителя на</w:t>
      </w:r>
      <w:r w:rsidR="00871BF0" w:rsidRPr="006D5B52">
        <w:rPr>
          <w:rFonts w:eastAsia="Calibri"/>
          <w:bCs/>
          <w:color w:val="000000" w:themeColor="text1"/>
        </w:rPr>
        <w:t xml:space="preserve"> п</w:t>
      </w:r>
      <w:r w:rsidRPr="006D5B52">
        <w:rPr>
          <w:rFonts w:eastAsia="Calibri"/>
          <w:bCs/>
          <w:color w:val="000000" w:themeColor="text1"/>
        </w:rPr>
        <w:t>роекта за взетото решение.</w:t>
      </w:r>
    </w:p>
    <w:p w14:paraId="6EC98159" w14:textId="6FD0037E" w:rsidR="00C720AE" w:rsidRPr="006D5B52" w:rsidRDefault="00C720AE" w:rsidP="00C720AE">
      <w:pPr>
        <w:tabs>
          <w:tab w:val="left" w:pos="567"/>
          <w:tab w:val="left" w:pos="810"/>
        </w:tabs>
        <w:spacing w:line="360" w:lineRule="auto"/>
        <w:ind w:right="141"/>
        <w:jc w:val="both"/>
        <w:rPr>
          <w:color w:val="000000" w:themeColor="text1"/>
          <w:lang w:eastAsia="en-US"/>
        </w:rPr>
      </w:pPr>
      <w:r w:rsidRPr="006D5B52">
        <w:rPr>
          <w:color w:val="000000" w:themeColor="text1"/>
          <w:lang w:eastAsia="en-US"/>
        </w:rPr>
        <w:lastRenderedPageBreak/>
        <w:tab/>
      </w:r>
      <w:r w:rsidR="00732C78" w:rsidRPr="006D5B52">
        <w:rPr>
          <w:color w:val="000000" w:themeColor="text1"/>
          <w:lang w:eastAsia="en-US"/>
        </w:rPr>
        <w:tab/>
      </w:r>
      <w:r w:rsidRPr="006D5B52">
        <w:rPr>
          <w:color w:val="000000" w:themeColor="text1"/>
          <w:lang w:eastAsia="en-US"/>
        </w:rPr>
        <w:t>При неусвояване на предоставените средства до края на финансовата 2020 г</w:t>
      </w:r>
      <w:r w:rsidR="00D12A38" w:rsidRPr="006D5B52">
        <w:rPr>
          <w:color w:val="000000" w:themeColor="text1"/>
          <w:lang w:eastAsia="en-US"/>
        </w:rPr>
        <w:t>одина</w:t>
      </w:r>
      <w:r w:rsidRPr="006D5B52">
        <w:rPr>
          <w:color w:val="000000" w:themeColor="text1"/>
          <w:lang w:eastAsia="en-US"/>
        </w:rPr>
        <w:t>, същите преминават като преходен остатък в следващата година, без да се променя целевия им характер и се разходват в срок до 30</w:t>
      </w:r>
      <w:r w:rsidR="00D12A38" w:rsidRPr="006D5B52">
        <w:rPr>
          <w:color w:val="000000" w:themeColor="text1"/>
          <w:lang w:eastAsia="en-US"/>
        </w:rPr>
        <w:t>.06.</w:t>
      </w:r>
      <w:r w:rsidRPr="006D5B52">
        <w:rPr>
          <w:color w:val="000000" w:themeColor="text1"/>
          <w:lang w:eastAsia="en-US"/>
        </w:rPr>
        <w:t>2021 г.</w:t>
      </w:r>
    </w:p>
    <w:p w14:paraId="43742C1E" w14:textId="4DE05700" w:rsidR="00C720AE" w:rsidRPr="006D5B52" w:rsidRDefault="00732C78" w:rsidP="00732C78">
      <w:pPr>
        <w:tabs>
          <w:tab w:val="left" w:pos="567"/>
          <w:tab w:val="left" w:pos="810"/>
        </w:tabs>
        <w:spacing w:line="360" w:lineRule="auto"/>
        <w:ind w:left="450" w:right="141" w:firstLine="270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ab/>
        <w:t>6.</w:t>
      </w:r>
      <w:r w:rsidR="007450F1" w:rsidRPr="006D5B52">
        <w:rPr>
          <w:b/>
          <w:i/>
          <w:color w:val="000000" w:themeColor="text1"/>
        </w:rPr>
        <w:t>5</w:t>
      </w:r>
      <w:r w:rsidRPr="006D5B52">
        <w:rPr>
          <w:b/>
          <w:i/>
          <w:color w:val="000000" w:themeColor="text1"/>
        </w:rPr>
        <w:t xml:space="preserve">. </w:t>
      </w:r>
      <w:r w:rsidR="00C720AE" w:rsidRPr="006D5B52">
        <w:rPr>
          <w:b/>
          <w:i/>
          <w:color w:val="000000" w:themeColor="text1"/>
        </w:rPr>
        <w:t>Оценяване на проектите</w:t>
      </w:r>
    </w:p>
    <w:p w14:paraId="5ACD4D3E" w14:textId="5194B46E" w:rsidR="00C720AE" w:rsidRPr="006D5B52" w:rsidRDefault="00C720AE" w:rsidP="00C720AE">
      <w:pPr>
        <w:tabs>
          <w:tab w:val="left" w:pos="567"/>
          <w:tab w:val="left" w:pos="810"/>
        </w:tabs>
        <w:spacing w:line="360" w:lineRule="auto"/>
        <w:ind w:right="141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ab/>
      </w:r>
      <w:r w:rsidR="00732C78" w:rsidRPr="006D5B52">
        <w:rPr>
          <w:color w:val="000000" w:themeColor="text1"/>
          <w:lang w:eastAsia="en-US"/>
        </w:rPr>
        <w:tab/>
      </w:r>
      <w:r w:rsidRPr="006D5B52">
        <w:rPr>
          <w:color w:val="000000" w:themeColor="text1"/>
          <w:lang w:eastAsia="en-US"/>
        </w:rPr>
        <w:t>Оценяването се извършва от екипа за управление на модула, определен със заповед на министъра на образованието и науката</w:t>
      </w:r>
      <w:r w:rsidR="0061347B" w:rsidRPr="006D5B52">
        <w:rPr>
          <w:color w:val="000000" w:themeColor="text1"/>
          <w:lang w:eastAsia="en-US"/>
        </w:rPr>
        <w:t>.</w:t>
      </w:r>
    </w:p>
    <w:p w14:paraId="11193545" w14:textId="701133B5" w:rsidR="00C720AE" w:rsidRPr="006D5B52" w:rsidRDefault="00732C78" w:rsidP="00732C78">
      <w:pPr>
        <w:tabs>
          <w:tab w:val="left" w:pos="567"/>
          <w:tab w:val="left" w:pos="810"/>
        </w:tabs>
        <w:spacing w:line="360" w:lineRule="auto"/>
        <w:ind w:left="450" w:right="141"/>
        <w:jc w:val="both"/>
        <w:rPr>
          <w:i/>
          <w:color w:val="000000" w:themeColor="text1"/>
        </w:rPr>
      </w:pPr>
      <w:r w:rsidRPr="006D5B52">
        <w:rPr>
          <w:color w:val="000000" w:themeColor="text1"/>
        </w:rPr>
        <w:tab/>
      </w:r>
      <w:r w:rsidRPr="006D5B52">
        <w:rPr>
          <w:i/>
          <w:color w:val="000000" w:themeColor="text1"/>
        </w:rPr>
        <w:tab/>
        <w:t>Критерии за оценка</w:t>
      </w:r>
    </w:p>
    <w:p w14:paraId="705B3703" w14:textId="77777777" w:rsidR="00C720AE" w:rsidRPr="006D5B52" w:rsidRDefault="00C720AE" w:rsidP="008B4A94">
      <w:pPr>
        <w:numPr>
          <w:ilvl w:val="1"/>
          <w:numId w:val="43"/>
        </w:numPr>
        <w:tabs>
          <w:tab w:val="left" w:pos="567"/>
          <w:tab w:val="left" w:pos="81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>Административно съответствие за пълно и точно попълване на формуляра за кандидатстване – 10 точки;</w:t>
      </w:r>
    </w:p>
    <w:p w14:paraId="765A6719" w14:textId="77777777" w:rsidR="00C720AE" w:rsidRPr="006D5B52" w:rsidRDefault="00C720AE" w:rsidP="008B4A94">
      <w:pPr>
        <w:numPr>
          <w:ilvl w:val="1"/>
          <w:numId w:val="43"/>
        </w:numPr>
        <w:tabs>
          <w:tab w:val="left" w:pos="567"/>
          <w:tab w:val="left" w:pos="81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>Степен на съответствие между цели, дейности и очаквани резултати – 20 точки;</w:t>
      </w:r>
    </w:p>
    <w:p w14:paraId="05321169" w14:textId="77777777" w:rsidR="00C720AE" w:rsidRPr="006D5B52" w:rsidRDefault="00C720AE" w:rsidP="008B4A94">
      <w:pPr>
        <w:numPr>
          <w:ilvl w:val="1"/>
          <w:numId w:val="43"/>
        </w:numPr>
        <w:tabs>
          <w:tab w:val="left" w:pos="567"/>
          <w:tab w:val="left" w:pos="81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</w:rPr>
        <w:t>Кандидатстване по всички точки от Дейност 1 и Дейност 2 и целесъобразно разпределение на средствата по бюджетни дейности – 20 точки;</w:t>
      </w:r>
    </w:p>
    <w:p w14:paraId="6CD2AF33" w14:textId="77777777" w:rsidR="00C720AE" w:rsidRPr="006D5B52" w:rsidRDefault="00C720AE" w:rsidP="008B4A94">
      <w:pPr>
        <w:numPr>
          <w:ilvl w:val="1"/>
          <w:numId w:val="43"/>
        </w:numPr>
        <w:tabs>
          <w:tab w:val="left" w:pos="567"/>
          <w:tab w:val="left" w:pos="81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>Аргументация за избора на книги, както и връзката им с потребностите на учениците за образователния процес – 15 точки;</w:t>
      </w:r>
    </w:p>
    <w:p w14:paraId="6998315C" w14:textId="77777777" w:rsidR="00C720AE" w:rsidRPr="006D5B52" w:rsidRDefault="00C720AE" w:rsidP="0061347B">
      <w:pPr>
        <w:numPr>
          <w:ilvl w:val="1"/>
          <w:numId w:val="43"/>
        </w:numPr>
        <w:tabs>
          <w:tab w:val="left" w:pos="567"/>
          <w:tab w:val="left" w:pos="810"/>
        </w:tabs>
        <w:spacing w:line="360" w:lineRule="auto"/>
        <w:ind w:left="1134" w:right="141" w:hanging="414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>Програма на теми и инициативи в</w:t>
      </w:r>
      <w:r w:rsidRPr="006D5B52">
        <w:rPr>
          <w:color w:val="000000" w:themeColor="text1"/>
          <w:lang w:val="en-US" w:eastAsia="en-US"/>
        </w:rPr>
        <w:t xml:space="preserve"> създадения</w:t>
      </w:r>
      <w:r w:rsidRPr="006D5B52">
        <w:rPr>
          <w:color w:val="000000" w:themeColor="text1"/>
          <w:lang w:eastAsia="en-US"/>
        </w:rPr>
        <w:t xml:space="preserve"> „кът за четене</w:t>
      </w:r>
      <w:r w:rsidRPr="006D5B52">
        <w:rPr>
          <w:color w:val="000000" w:themeColor="text1"/>
          <w:lang w:val="en-US" w:eastAsia="en-US"/>
        </w:rPr>
        <w:t>”</w:t>
      </w:r>
      <w:r w:rsidRPr="006D5B52">
        <w:rPr>
          <w:color w:val="000000" w:themeColor="text1"/>
          <w:lang w:eastAsia="en-US"/>
        </w:rPr>
        <w:t xml:space="preserve"> – </w:t>
      </w:r>
      <w:r w:rsidRPr="006D5B52">
        <w:rPr>
          <w:color w:val="000000" w:themeColor="text1"/>
        </w:rPr>
        <w:t>15 точки;</w:t>
      </w:r>
    </w:p>
    <w:p w14:paraId="0EAA7DC0" w14:textId="77777777" w:rsidR="00C720AE" w:rsidRPr="006D5B52" w:rsidRDefault="00C720AE" w:rsidP="008B4A94">
      <w:pPr>
        <w:numPr>
          <w:ilvl w:val="1"/>
          <w:numId w:val="43"/>
        </w:numPr>
        <w:tabs>
          <w:tab w:val="left" w:pos="567"/>
          <w:tab w:val="left" w:pos="81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  <w:lang w:eastAsia="en-US"/>
        </w:rPr>
        <w:t>Аргументация за избора на инициативи в обществените библиотеки, както и връзката им с потребностите на учениците за образователния процес – 20 точки.</w:t>
      </w:r>
    </w:p>
    <w:p w14:paraId="49079CCC" w14:textId="7DB7229A" w:rsidR="00C720AE" w:rsidRPr="006D5B52" w:rsidRDefault="00C720AE" w:rsidP="00732C78">
      <w:pPr>
        <w:tabs>
          <w:tab w:val="left" w:pos="567"/>
          <w:tab w:val="left" w:pos="810"/>
        </w:tabs>
        <w:spacing w:line="360" w:lineRule="auto"/>
        <w:ind w:right="141" w:firstLine="720"/>
        <w:jc w:val="both"/>
        <w:rPr>
          <w:color w:val="000000" w:themeColor="text1"/>
          <w:lang w:eastAsia="en-US"/>
        </w:rPr>
      </w:pPr>
      <w:r w:rsidRPr="006D5B52">
        <w:rPr>
          <w:color w:val="000000" w:themeColor="text1"/>
        </w:rPr>
        <w:t xml:space="preserve">Училищата се класират </w:t>
      </w:r>
      <w:r w:rsidRPr="006D5B52">
        <w:rPr>
          <w:color w:val="000000" w:themeColor="text1"/>
          <w:lang w:eastAsia="en-US"/>
        </w:rPr>
        <w:t xml:space="preserve">в низходящ ред, като </w:t>
      </w:r>
      <w:r w:rsidRPr="006D5B52">
        <w:rPr>
          <w:color w:val="000000" w:themeColor="text1"/>
        </w:rPr>
        <w:t xml:space="preserve">максимален брой точки, който могат да получат за разработения проект, е 100 точки. </w:t>
      </w:r>
    </w:p>
    <w:p w14:paraId="44172968" w14:textId="421AD70C" w:rsidR="00C720AE" w:rsidRPr="006D5B52" w:rsidRDefault="00C720AE" w:rsidP="007450F1">
      <w:pPr>
        <w:pStyle w:val="ListParagraph"/>
        <w:numPr>
          <w:ilvl w:val="1"/>
          <w:numId w:val="14"/>
        </w:numPr>
        <w:tabs>
          <w:tab w:val="left" w:pos="567"/>
          <w:tab w:val="left" w:pos="720"/>
          <w:tab w:val="left" w:pos="117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b/>
          <w:i/>
          <w:color w:val="000000" w:themeColor="text1"/>
        </w:rPr>
        <w:t>Процедура</w:t>
      </w:r>
      <w:r w:rsidRPr="006D5B52">
        <w:rPr>
          <w:i/>
          <w:color w:val="000000" w:themeColor="text1"/>
        </w:rPr>
        <w:t xml:space="preserve"> </w:t>
      </w:r>
      <w:r w:rsidRPr="006D5B52">
        <w:rPr>
          <w:color w:val="000000" w:themeColor="text1"/>
        </w:rPr>
        <w:t>– изисквани документи, срок на подаване, ред за разглеждане, отчитане и т.н.</w:t>
      </w:r>
    </w:p>
    <w:p w14:paraId="479C58D1" w14:textId="1540DBAF" w:rsidR="00C720AE" w:rsidRPr="006D5B52" w:rsidRDefault="00732C78" w:rsidP="0061347B">
      <w:pPr>
        <w:tabs>
          <w:tab w:val="left" w:pos="567"/>
          <w:tab w:val="left" w:pos="810"/>
        </w:tabs>
        <w:spacing w:line="360" w:lineRule="auto"/>
        <w:ind w:right="141" w:firstLine="720"/>
        <w:jc w:val="both"/>
        <w:rPr>
          <w:i/>
          <w:color w:val="000000" w:themeColor="text1"/>
        </w:rPr>
      </w:pPr>
      <w:r w:rsidRPr="006D5B52">
        <w:rPr>
          <w:i/>
          <w:color w:val="000000" w:themeColor="text1"/>
        </w:rPr>
        <w:tab/>
      </w:r>
      <w:r w:rsidR="00C720AE" w:rsidRPr="006D5B52">
        <w:rPr>
          <w:i/>
          <w:color w:val="000000" w:themeColor="text1"/>
        </w:rPr>
        <w:t xml:space="preserve">Изисквани документи: </w:t>
      </w:r>
    </w:p>
    <w:p w14:paraId="54082231" w14:textId="02C90B93" w:rsidR="00C720AE" w:rsidRPr="006D5B52" w:rsidRDefault="008D5054" w:rsidP="0061347B">
      <w:pPr>
        <w:pStyle w:val="ListParagraph"/>
        <w:numPr>
          <w:ilvl w:val="0"/>
          <w:numId w:val="44"/>
        </w:numPr>
        <w:tabs>
          <w:tab w:val="left" w:pos="567"/>
          <w:tab w:val="left" w:pos="810"/>
          <w:tab w:val="left" w:pos="108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</w:t>
      </w:r>
      <w:r w:rsidR="00C720AE" w:rsidRPr="006D5B52">
        <w:rPr>
          <w:color w:val="000000" w:themeColor="text1"/>
        </w:rPr>
        <w:t>Придружително писмо от директора на училището;</w:t>
      </w:r>
    </w:p>
    <w:p w14:paraId="57148A97" w14:textId="6436FFED" w:rsidR="00C720AE" w:rsidRPr="006D5B52" w:rsidRDefault="008D5054" w:rsidP="0061347B">
      <w:pPr>
        <w:pStyle w:val="ListParagraph"/>
        <w:numPr>
          <w:ilvl w:val="0"/>
          <w:numId w:val="44"/>
        </w:numPr>
        <w:tabs>
          <w:tab w:val="left" w:pos="567"/>
          <w:tab w:val="left" w:pos="810"/>
          <w:tab w:val="left" w:pos="108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</w:t>
      </w:r>
      <w:r w:rsidR="00C720AE" w:rsidRPr="006D5B52">
        <w:rPr>
          <w:color w:val="000000" w:themeColor="text1"/>
        </w:rPr>
        <w:t>Формуляр за кандидатстване по образец;</w:t>
      </w:r>
    </w:p>
    <w:p w14:paraId="4001A73E" w14:textId="56E1F2B9" w:rsidR="00345BA7" w:rsidRPr="006D5B52" w:rsidRDefault="008D5054" w:rsidP="0061347B">
      <w:pPr>
        <w:pStyle w:val="ListParagraph"/>
        <w:numPr>
          <w:ilvl w:val="0"/>
          <w:numId w:val="44"/>
        </w:numPr>
        <w:tabs>
          <w:tab w:val="left" w:pos="567"/>
          <w:tab w:val="left" w:pos="810"/>
          <w:tab w:val="left" w:pos="1080"/>
        </w:tabs>
        <w:spacing w:line="360" w:lineRule="auto"/>
        <w:ind w:left="0" w:right="141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 </w:t>
      </w:r>
      <w:r w:rsidR="00C720AE" w:rsidRPr="006D5B52">
        <w:rPr>
          <w:color w:val="000000" w:themeColor="text1"/>
        </w:rPr>
        <w:t>Решение на Педагогически</w:t>
      </w:r>
      <w:r w:rsidRPr="006D5B52">
        <w:rPr>
          <w:color w:val="000000" w:themeColor="text1"/>
        </w:rPr>
        <w:t>я</w:t>
      </w:r>
      <w:r w:rsidR="00C720AE" w:rsidRPr="006D5B52">
        <w:rPr>
          <w:color w:val="000000" w:themeColor="text1"/>
        </w:rPr>
        <w:t xml:space="preserve"> съвет за кандида</w:t>
      </w:r>
      <w:r w:rsidR="00732C78" w:rsidRPr="006D5B52">
        <w:rPr>
          <w:color w:val="000000" w:themeColor="text1"/>
        </w:rPr>
        <w:t>тстване на училището по модула.</w:t>
      </w:r>
    </w:p>
    <w:p w14:paraId="5F5B6919" w14:textId="5C4DC7D5" w:rsidR="00C720AE" w:rsidRPr="006D5B52" w:rsidRDefault="00C720AE" w:rsidP="0061347B">
      <w:pPr>
        <w:tabs>
          <w:tab w:val="left" w:pos="567"/>
          <w:tab w:val="left" w:pos="810"/>
        </w:tabs>
        <w:spacing w:line="360" w:lineRule="auto"/>
        <w:ind w:right="141" w:firstLine="720"/>
        <w:jc w:val="both"/>
        <w:rPr>
          <w:color w:val="000000" w:themeColor="text1"/>
        </w:rPr>
      </w:pPr>
      <w:r w:rsidRPr="006D5B52">
        <w:rPr>
          <w:i/>
          <w:color w:val="000000" w:themeColor="text1"/>
        </w:rPr>
        <w:t>Срок за подаване</w:t>
      </w:r>
      <w:r w:rsidRPr="006D5B52">
        <w:rPr>
          <w:i/>
          <w:color w:val="000000" w:themeColor="text1"/>
          <w:lang w:val="en-US"/>
        </w:rPr>
        <w:t>:</w:t>
      </w:r>
      <w:r w:rsidRPr="006D5B52">
        <w:rPr>
          <w:i/>
          <w:color w:val="000000" w:themeColor="text1"/>
        </w:rPr>
        <w:t xml:space="preserve"> </w:t>
      </w:r>
    </w:p>
    <w:p w14:paraId="50DBC8EF" w14:textId="42AEF0BA" w:rsidR="00C720AE" w:rsidRPr="006D5B52" w:rsidRDefault="00C720AE" w:rsidP="0061347B">
      <w:pPr>
        <w:spacing w:line="360" w:lineRule="auto"/>
        <w:ind w:firstLine="720"/>
        <w:jc w:val="both"/>
        <w:rPr>
          <w:color w:val="000000" w:themeColor="text1"/>
          <w:lang w:eastAsia="en-US"/>
        </w:rPr>
      </w:pPr>
      <w:r w:rsidRPr="006D5B52">
        <w:rPr>
          <w:color w:val="000000" w:themeColor="text1"/>
        </w:rPr>
        <w:t>Документите се входират в деловодството на МОН в 3</w:t>
      </w:r>
      <w:r w:rsidR="004C07E2" w:rsidRPr="006D5B52">
        <w:rPr>
          <w:color w:val="000000" w:themeColor="text1"/>
        </w:rPr>
        <w:t>5</w:t>
      </w:r>
      <w:r w:rsidRPr="006D5B52">
        <w:rPr>
          <w:color w:val="000000" w:themeColor="text1"/>
        </w:rPr>
        <w:t>-дневен срок от датата на изходящия регистрационен номер на писмото на МОН, с което са уведомени директорите на училищата, чрез РУО, за кандидатстване по модула от националната програма.</w:t>
      </w:r>
    </w:p>
    <w:p w14:paraId="1AB86566" w14:textId="77777777" w:rsidR="00C720AE" w:rsidRPr="006D5B52" w:rsidRDefault="00C720AE" w:rsidP="0061347B">
      <w:pPr>
        <w:pStyle w:val="ListParagraph"/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Придружителното писмо се адресира до дирекция „Учебници и училищна документация</w:t>
      </w:r>
      <w:r w:rsidRPr="006D5B52">
        <w:rPr>
          <w:color w:val="000000" w:themeColor="text1"/>
          <w:lang w:val="en-US"/>
        </w:rPr>
        <w:t>”</w:t>
      </w:r>
      <w:r w:rsidRPr="006D5B52">
        <w:rPr>
          <w:color w:val="000000" w:themeColor="text1"/>
        </w:rPr>
        <w:t>.</w:t>
      </w:r>
    </w:p>
    <w:p w14:paraId="2F16B519" w14:textId="77777777" w:rsidR="00C720AE" w:rsidRPr="006D5B52" w:rsidRDefault="00C720AE" w:rsidP="0061347B">
      <w:pPr>
        <w:tabs>
          <w:tab w:val="left" w:pos="567"/>
          <w:tab w:val="left" w:pos="810"/>
        </w:tabs>
        <w:spacing w:line="360" w:lineRule="auto"/>
        <w:ind w:right="141" w:firstLine="720"/>
        <w:jc w:val="both"/>
        <w:rPr>
          <w:color w:val="000000" w:themeColor="text1"/>
        </w:rPr>
      </w:pPr>
      <w:r w:rsidRPr="006D5B52">
        <w:rPr>
          <w:i/>
          <w:color w:val="000000" w:themeColor="text1"/>
        </w:rPr>
        <w:t>Ред за разглеждане</w:t>
      </w:r>
      <w:r w:rsidRPr="006D5B52">
        <w:rPr>
          <w:i/>
          <w:color w:val="000000" w:themeColor="text1"/>
          <w:lang w:val="en-US"/>
        </w:rPr>
        <w:t>:</w:t>
      </w:r>
      <w:r w:rsidRPr="006D5B52">
        <w:rPr>
          <w:i/>
          <w:color w:val="000000" w:themeColor="text1"/>
        </w:rPr>
        <w:t xml:space="preserve"> </w:t>
      </w:r>
    </w:p>
    <w:p w14:paraId="152E5F05" w14:textId="366A9635" w:rsidR="00C720AE" w:rsidRPr="006D5B52" w:rsidRDefault="00C720AE" w:rsidP="00732C78">
      <w:pPr>
        <w:pStyle w:val="ListParagraph"/>
        <w:spacing w:line="360" w:lineRule="auto"/>
        <w:ind w:left="0" w:firstLine="720"/>
        <w:jc w:val="both"/>
        <w:rPr>
          <w:color w:val="000000" w:themeColor="text1"/>
          <w:lang w:eastAsia="en-US"/>
        </w:rPr>
      </w:pPr>
      <w:r w:rsidRPr="006D5B52">
        <w:rPr>
          <w:color w:val="000000" w:themeColor="text1"/>
          <w:lang w:eastAsia="en-US"/>
        </w:rPr>
        <w:t>Екипът за управление на модула разглежда, оценява, класира проектите в срок до 60 дни след крайната дата за подаване на документите и представя на министъра на образованието и науката предложение за финансиране на класираните училища.</w:t>
      </w:r>
    </w:p>
    <w:p w14:paraId="2D6483BD" w14:textId="1F40BAE7" w:rsidR="00C720AE" w:rsidRPr="006D5B52" w:rsidRDefault="00C720AE" w:rsidP="00732C78">
      <w:pPr>
        <w:pStyle w:val="ListParagraph"/>
        <w:spacing w:line="360" w:lineRule="auto"/>
        <w:ind w:left="0" w:firstLine="720"/>
        <w:jc w:val="both"/>
        <w:rPr>
          <w:color w:val="000000" w:themeColor="text1"/>
          <w:lang w:eastAsia="en-US"/>
        </w:rPr>
      </w:pPr>
      <w:r w:rsidRPr="006D5B52">
        <w:rPr>
          <w:color w:val="000000" w:themeColor="text1"/>
          <w:lang w:eastAsia="en-US"/>
        </w:rPr>
        <w:lastRenderedPageBreak/>
        <w:t>Списъкът с класираните училища, одобрени за финансиране, се публикува на интернет страницата на МОН. Дейност</w:t>
      </w:r>
      <w:r w:rsidR="008F52F7" w:rsidRPr="006D5B52">
        <w:rPr>
          <w:color w:val="000000" w:themeColor="text1"/>
          <w:lang w:eastAsia="en-US"/>
        </w:rPr>
        <w:t>ите се провеждат от 15.09.</w:t>
      </w:r>
      <w:r w:rsidRPr="006D5B52">
        <w:rPr>
          <w:color w:val="000000" w:themeColor="text1"/>
          <w:lang w:eastAsia="en-US"/>
        </w:rPr>
        <w:t>2020 г. до 30</w:t>
      </w:r>
      <w:r w:rsidR="008F52F7" w:rsidRPr="006D5B52">
        <w:rPr>
          <w:color w:val="000000" w:themeColor="text1"/>
          <w:lang w:eastAsia="en-US"/>
        </w:rPr>
        <w:t>.06.</w:t>
      </w:r>
      <w:r w:rsidRPr="006D5B52">
        <w:rPr>
          <w:color w:val="000000" w:themeColor="text1"/>
          <w:lang w:eastAsia="en-US"/>
        </w:rPr>
        <w:t>2021 г</w:t>
      </w:r>
      <w:r w:rsidR="008F52F7" w:rsidRPr="006D5B52">
        <w:rPr>
          <w:color w:val="000000" w:themeColor="text1"/>
          <w:lang w:eastAsia="en-US"/>
        </w:rPr>
        <w:t>.</w:t>
      </w:r>
    </w:p>
    <w:p w14:paraId="041EAB00" w14:textId="77777777" w:rsidR="00C720AE" w:rsidRPr="006D5B52" w:rsidRDefault="00C720AE" w:rsidP="00732C78">
      <w:pPr>
        <w:tabs>
          <w:tab w:val="left" w:pos="567"/>
          <w:tab w:val="left" w:pos="810"/>
        </w:tabs>
        <w:spacing w:line="360" w:lineRule="auto"/>
        <w:ind w:right="141" w:firstLine="720"/>
        <w:jc w:val="both"/>
        <w:rPr>
          <w:i/>
          <w:color w:val="000000" w:themeColor="text1"/>
        </w:rPr>
      </w:pPr>
      <w:r w:rsidRPr="006D5B52">
        <w:rPr>
          <w:i/>
          <w:color w:val="000000" w:themeColor="text1"/>
        </w:rPr>
        <w:t>Отчитане</w:t>
      </w:r>
      <w:r w:rsidRPr="006D5B52">
        <w:rPr>
          <w:i/>
          <w:color w:val="000000" w:themeColor="text1"/>
          <w:lang w:val="en-US"/>
        </w:rPr>
        <w:t>:</w:t>
      </w:r>
      <w:r w:rsidRPr="006D5B52">
        <w:rPr>
          <w:i/>
          <w:color w:val="000000" w:themeColor="text1"/>
        </w:rPr>
        <w:t xml:space="preserve"> </w:t>
      </w:r>
    </w:p>
    <w:p w14:paraId="405242E2" w14:textId="7426DE94" w:rsidR="001457B3" w:rsidRPr="006D5B52" w:rsidRDefault="00C720AE" w:rsidP="00633CE2">
      <w:pPr>
        <w:pStyle w:val="ListParagraph"/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Извършените дейности се отчитат до 15</w:t>
      </w:r>
      <w:r w:rsidR="008F52F7" w:rsidRPr="006D5B52">
        <w:rPr>
          <w:color w:val="000000" w:themeColor="text1"/>
        </w:rPr>
        <w:t>.07.</w:t>
      </w:r>
      <w:r w:rsidRPr="006D5B52">
        <w:rPr>
          <w:color w:val="000000" w:themeColor="text1"/>
        </w:rPr>
        <w:t>2021 г. чрез попълване на формуляр по образец. С придружително писмо се входира в деловодството на МОН до дирекция „Учебници и училищна документация</w:t>
      </w:r>
      <w:r w:rsidRPr="006D5B52">
        <w:rPr>
          <w:color w:val="000000" w:themeColor="text1"/>
          <w:lang w:val="en-US"/>
        </w:rPr>
        <w:t>”</w:t>
      </w:r>
      <w:r w:rsidRPr="006D5B52">
        <w:rPr>
          <w:color w:val="000000" w:themeColor="text1"/>
        </w:rPr>
        <w:t>.</w:t>
      </w:r>
    </w:p>
    <w:p w14:paraId="209EAFFE" w14:textId="4CCDDA42" w:rsidR="00633CE2" w:rsidRPr="006D5B52" w:rsidRDefault="00633CE2" w:rsidP="00591E97">
      <w:pPr>
        <w:spacing w:line="360" w:lineRule="auto"/>
        <w:jc w:val="both"/>
        <w:rPr>
          <w:color w:val="000000" w:themeColor="text1"/>
        </w:rPr>
      </w:pPr>
    </w:p>
    <w:p w14:paraId="5901D9BB" w14:textId="7EC76B89" w:rsidR="000C35AB" w:rsidRPr="006D5B52" w:rsidRDefault="0061347B" w:rsidP="000C35AB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b/>
          <w:color w:val="000000" w:themeColor="text1"/>
          <w:lang w:eastAsia="en-US"/>
        </w:rPr>
      </w:pPr>
      <w:r w:rsidRPr="006D5B52">
        <w:rPr>
          <w:rFonts w:eastAsia="Calibri"/>
          <w:b/>
          <w:color w:val="000000" w:themeColor="text1"/>
          <w:lang w:eastAsia="en-US"/>
        </w:rPr>
        <w:t>Е</w:t>
      </w:r>
      <w:r w:rsidR="001457B3" w:rsidRPr="006D5B52">
        <w:rPr>
          <w:rFonts w:eastAsia="Calibri"/>
          <w:b/>
          <w:color w:val="000000" w:themeColor="text1"/>
          <w:lang w:eastAsia="en-US"/>
        </w:rPr>
        <w:t>)</w:t>
      </w:r>
      <w:r w:rsidR="000C35AB" w:rsidRPr="006D5B52">
        <w:rPr>
          <w:rFonts w:eastAsia="Calibri"/>
          <w:color w:val="000000" w:themeColor="text1"/>
          <w:lang w:eastAsia="en-US"/>
        </w:rPr>
        <w:t xml:space="preserve"> </w:t>
      </w:r>
      <w:r w:rsidR="000C35AB" w:rsidRPr="006D5B52">
        <w:rPr>
          <w:rFonts w:eastAsia="Calibri"/>
          <w:b/>
          <w:color w:val="000000" w:themeColor="text1"/>
          <w:lang w:eastAsia="en-US"/>
        </w:rPr>
        <w:t>Модул „Площадки за обучение по безопасност на движението по пътищата“</w:t>
      </w:r>
    </w:p>
    <w:p w14:paraId="48757BD5" w14:textId="5E1C78B6" w:rsidR="005E4B43" w:rsidRPr="006D5B52" w:rsidRDefault="005E4B43" w:rsidP="000C35AB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b/>
          <w:i/>
          <w:color w:val="000000" w:themeColor="text1"/>
          <w:lang w:eastAsia="en-US"/>
        </w:rPr>
      </w:pPr>
      <w:r w:rsidRPr="006D5B52">
        <w:rPr>
          <w:rFonts w:eastAsia="Calibri"/>
          <w:b/>
          <w:i/>
          <w:color w:val="000000" w:themeColor="text1"/>
          <w:lang w:eastAsia="en-US"/>
        </w:rPr>
        <w:t>6.1. Описание на дейностите</w:t>
      </w:r>
    </w:p>
    <w:p w14:paraId="7ACE5252" w14:textId="77777777" w:rsidR="0061347B" w:rsidRPr="006D5B52" w:rsidRDefault="0061347B" w:rsidP="000C35AB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Всички площадки и оборудването за тях, трябва да съответстват на следните минимални изисквания:</w:t>
      </w:r>
    </w:p>
    <w:p w14:paraId="30A14CDE" w14:textId="2CDFE4FD" w:rsidR="000C35AB" w:rsidRPr="006D5B52" w:rsidRDefault="005E4B43" w:rsidP="000C35AB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b/>
          <w:color w:val="000000" w:themeColor="text1"/>
          <w:lang w:eastAsia="en-US"/>
        </w:rPr>
        <w:t xml:space="preserve">Дейност </w:t>
      </w:r>
      <w:r w:rsidR="000C35AB" w:rsidRPr="006D5B52">
        <w:rPr>
          <w:rFonts w:eastAsia="Calibri"/>
          <w:b/>
          <w:color w:val="000000" w:themeColor="text1"/>
          <w:lang w:eastAsia="en-US"/>
        </w:rPr>
        <w:t>І: Осигуряване на външна и вътрешна площадка (подвижна зона) за обучение по безопасност на движението по пътищ</w:t>
      </w:r>
      <w:r w:rsidR="00442960" w:rsidRPr="006D5B52">
        <w:rPr>
          <w:rFonts w:eastAsia="Calibri"/>
          <w:b/>
          <w:color w:val="000000" w:themeColor="text1"/>
          <w:lang w:eastAsia="en-US"/>
        </w:rPr>
        <w:t>ата (БДП) в детските градини</w:t>
      </w:r>
    </w:p>
    <w:p w14:paraId="370EB2D8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При осигуряването на външна и вътрешна площадка (подвижна зона) за обучение по БДП е необходимо изпълнението на следните минимални изисквания:</w:t>
      </w:r>
    </w:p>
    <w:p w14:paraId="49EFEC46" w14:textId="77777777" w:rsidR="000C35AB" w:rsidRPr="006D5B52" w:rsidRDefault="000C35AB" w:rsidP="000C35AB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1.</w:t>
      </w:r>
      <w:r w:rsidRPr="006D5B52">
        <w:rPr>
          <w:rFonts w:eastAsia="Calibri"/>
          <w:color w:val="000000" w:themeColor="text1"/>
          <w:lang w:eastAsia="en-US"/>
        </w:rPr>
        <w:tab/>
        <w:t>Външна площадка:</w:t>
      </w:r>
    </w:p>
    <w:p w14:paraId="1448112C" w14:textId="54DD4DA4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а) Размер 11</w:t>
      </w:r>
      <w:r w:rsidR="00CE1D1F" w:rsidRPr="006D5B52">
        <w:rPr>
          <w:rFonts w:eastAsia="Calibri"/>
          <w:color w:val="000000" w:themeColor="text1"/>
          <w:lang w:eastAsia="en-US"/>
        </w:rPr>
        <w:t xml:space="preserve"> </w:t>
      </w:r>
      <w:r w:rsidRPr="006D5B52">
        <w:rPr>
          <w:rFonts w:eastAsia="Calibri"/>
          <w:color w:val="000000" w:themeColor="text1"/>
          <w:lang w:eastAsia="en-US"/>
        </w:rPr>
        <w:t>м х 6</w:t>
      </w:r>
      <w:r w:rsidR="00CE1D1F" w:rsidRPr="006D5B52">
        <w:rPr>
          <w:rFonts w:eastAsia="Calibri"/>
          <w:color w:val="000000" w:themeColor="text1"/>
          <w:lang w:eastAsia="en-US"/>
        </w:rPr>
        <w:t xml:space="preserve"> </w:t>
      </w:r>
      <w:r w:rsidRPr="006D5B52">
        <w:rPr>
          <w:rFonts w:eastAsia="Calibri"/>
          <w:color w:val="000000" w:themeColor="text1"/>
          <w:lang w:eastAsia="en-US"/>
        </w:rPr>
        <w:t>м;</w:t>
      </w:r>
    </w:p>
    <w:p w14:paraId="2BC7935C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б) При разчертаването на площадката е необходимо да има от 4 до 8 кръстовища (като се вземе предвид, че пешеходните пътеки също се броят за кръстовища).</w:t>
      </w:r>
    </w:p>
    <w:p w14:paraId="226D0A1D" w14:textId="77777777" w:rsidR="000C35AB" w:rsidRPr="006D5B52" w:rsidRDefault="000C35AB" w:rsidP="000C35AB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2.</w:t>
      </w:r>
      <w:r w:rsidRPr="006D5B52">
        <w:rPr>
          <w:rFonts w:eastAsia="Calibri"/>
          <w:color w:val="000000" w:themeColor="text1"/>
          <w:lang w:eastAsia="en-US"/>
        </w:rPr>
        <w:tab/>
        <w:t>Вътрешна (подвижна) площадка:</w:t>
      </w:r>
    </w:p>
    <w:p w14:paraId="4C29BE45" w14:textId="243EEF6C" w:rsidR="000C35AB" w:rsidRPr="006D5B52" w:rsidRDefault="000C35AB" w:rsidP="0061347B">
      <w:pPr>
        <w:spacing w:line="360" w:lineRule="auto"/>
        <w:ind w:left="696" w:firstLine="114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а) Размер 5м х 4,45</w:t>
      </w:r>
      <w:r w:rsidR="00CE1D1F" w:rsidRPr="006D5B52">
        <w:rPr>
          <w:rFonts w:eastAsia="Calibri"/>
          <w:color w:val="000000" w:themeColor="text1"/>
          <w:lang w:eastAsia="en-US"/>
        </w:rPr>
        <w:t xml:space="preserve"> </w:t>
      </w:r>
      <w:r w:rsidRPr="006D5B52">
        <w:rPr>
          <w:rFonts w:eastAsia="Calibri"/>
          <w:color w:val="000000" w:themeColor="text1"/>
          <w:lang w:eastAsia="en-US"/>
        </w:rPr>
        <w:t>м;</w:t>
      </w:r>
    </w:p>
    <w:p w14:paraId="78753EB2" w14:textId="4AFDDA3F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3. Оборудване и обзавеждане за външната и вътрешната площадки:</w:t>
      </w:r>
    </w:p>
    <w:p w14:paraId="44F32681" w14:textId="07AA7DA1" w:rsidR="000C35AB" w:rsidRPr="006D5B52" w:rsidRDefault="000C35AB" w:rsidP="0061347B">
      <w:pPr>
        <w:tabs>
          <w:tab w:val="left" w:pos="993"/>
          <w:tab w:val="left" w:pos="1134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- 1 модел на светофар (подвижен с минимална височина 137 см);</w:t>
      </w:r>
    </w:p>
    <w:p w14:paraId="3F18F5CF" w14:textId="14D8C39B" w:rsidR="000C35AB" w:rsidRPr="006D5B52" w:rsidRDefault="000C35AB" w:rsidP="0061347B">
      <w:pPr>
        <w:tabs>
          <w:tab w:val="left" w:pos="993"/>
          <w:tab w:val="left" w:pos="1134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- 1 стоп палка;</w:t>
      </w:r>
    </w:p>
    <w:p w14:paraId="3B9AE2F6" w14:textId="2E7D10FB" w:rsidR="000C35AB" w:rsidRPr="006D5B52" w:rsidRDefault="000C35AB" w:rsidP="0061347B">
      <w:pPr>
        <w:tabs>
          <w:tab w:val="left" w:pos="993"/>
          <w:tab w:val="left" w:pos="1134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- 12 сигнално-предпазни жилетки; </w:t>
      </w:r>
    </w:p>
    <w:p w14:paraId="4001CC43" w14:textId="30CD2D33" w:rsidR="000C35AB" w:rsidRPr="006D5B52" w:rsidRDefault="000C35AB" w:rsidP="0061347B">
      <w:pPr>
        <w:tabs>
          <w:tab w:val="left" w:pos="993"/>
          <w:tab w:val="left" w:pos="1134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- 1 комплект от 10 бр. пътни знаци (с минимална височина 110 см);</w:t>
      </w:r>
    </w:p>
    <w:p w14:paraId="2005F877" w14:textId="1212B244" w:rsidR="000C35AB" w:rsidRPr="006D5B52" w:rsidRDefault="000C35AB" w:rsidP="0061347B">
      <w:pPr>
        <w:tabs>
          <w:tab w:val="left" w:pos="993"/>
          <w:tab w:val="left" w:pos="1134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- 10 конуса;</w:t>
      </w:r>
    </w:p>
    <w:p w14:paraId="2019A3B5" w14:textId="2337B930" w:rsidR="000C35AB" w:rsidRPr="006D5B52" w:rsidRDefault="000C35AB" w:rsidP="0061347B">
      <w:pPr>
        <w:tabs>
          <w:tab w:val="left" w:pos="993"/>
          <w:tab w:val="left" w:pos="1134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- 1 детски велосипед;</w:t>
      </w:r>
    </w:p>
    <w:p w14:paraId="12AA0C41" w14:textId="4C6BD2D1" w:rsidR="000C35AB" w:rsidRPr="006D5B52" w:rsidRDefault="000C35AB" w:rsidP="0061347B">
      <w:pPr>
        <w:tabs>
          <w:tab w:val="left" w:pos="993"/>
          <w:tab w:val="left" w:pos="1134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- 1 детска каска за велосипедист.</w:t>
      </w:r>
    </w:p>
    <w:p w14:paraId="20A4E79E" w14:textId="79E6A92F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Комплектът от оборудването и обзавеждането се използва и за въ</w:t>
      </w:r>
      <w:r w:rsidR="0061347B" w:rsidRPr="006D5B52">
        <w:rPr>
          <w:rFonts w:eastAsia="Calibri"/>
          <w:color w:val="000000" w:themeColor="text1"/>
          <w:lang w:eastAsia="en-US"/>
        </w:rPr>
        <w:t>ншните и за вътрешните площадки.</w:t>
      </w:r>
    </w:p>
    <w:p w14:paraId="71564F3E" w14:textId="49831B3C" w:rsidR="000C35AB" w:rsidRPr="006D5B52" w:rsidRDefault="005E4B43" w:rsidP="000C35AB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b/>
          <w:color w:val="000000" w:themeColor="text1"/>
          <w:lang w:eastAsia="en-US"/>
        </w:rPr>
      </w:pPr>
      <w:r w:rsidRPr="006D5B52">
        <w:rPr>
          <w:rFonts w:eastAsia="Calibri"/>
          <w:b/>
          <w:color w:val="000000" w:themeColor="text1"/>
          <w:lang w:eastAsia="en-US"/>
        </w:rPr>
        <w:t xml:space="preserve">Дейност </w:t>
      </w:r>
      <w:r w:rsidR="000C35AB" w:rsidRPr="006D5B52">
        <w:rPr>
          <w:rFonts w:eastAsia="Calibri"/>
          <w:b/>
          <w:color w:val="000000" w:themeColor="text1"/>
          <w:lang w:eastAsia="en-US"/>
        </w:rPr>
        <w:t>ІI: Осигуряване на външна и вътрешна площадка (подвижна зона) за обучение по безопасност на движението по пътищата (БДП) в училищата</w:t>
      </w:r>
    </w:p>
    <w:p w14:paraId="028E96DE" w14:textId="77777777" w:rsidR="0061347B" w:rsidRPr="006D5B52" w:rsidRDefault="0061347B" w:rsidP="000C35AB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Всички площадки и оборудването за тях, трябва да съответстват на следните минимални изисквания:</w:t>
      </w:r>
    </w:p>
    <w:p w14:paraId="671B1CE7" w14:textId="43CBF54E" w:rsidR="000C35AB" w:rsidRPr="006D5B52" w:rsidRDefault="000C35AB" w:rsidP="000C35AB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lastRenderedPageBreak/>
        <w:t>1.</w:t>
      </w:r>
      <w:r w:rsidRPr="006D5B52">
        <w:rPr>
          <w:rFonts w:eastAsia="Calibri"/>
          <w:color w:val="000000" w:themeColor="text1"/>
          <w:lang w:eastAsia="en-US"/>
        </w:rPr>
        <w:tab/>
        <w:t>Външна площадка:</w:t>
      </w:r>
    </w:p>
    <w:p w14:paraId="1630AFF9" w14:textId="254F1893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а) Размер 11</w:t>
      </w:r>
      <w:r w:rsidR="00CE1D1F" w:rsidRPr="006D5B52">
        <w:rPr>
          <w:rFonts w:eastAsia="Calibri"/>
          <w:color w:val="000000" w:themeColor="text1"/>
          <w:lang w:eastAsia="en-US"/>
        </w:rPr>
        <w:t xml:space="preserve"> </w:t>
      </w:r>
      <w:r w:rsidRPr="006D5B52">
        <w:rPr>
          <w:rFonts w:eastAsia="Calibri"/>
          <w:color w:val="000000" w:themeColor="text1"/>
          <w:lang w:eastAsia="en-US"/>
        </w:rPr>
        <w:t>м х 6</w:t>
      </w:r>
      <w:r w:rsidR="00CE1D1F" w:rsidRPr="006D5B52">
        <w:rPr>
          <w:rFonts w:eastAsia="Calibri"/>
          <w:color w:val="000000" w:themeColor="text1"/>
          <w:lang w:eastAsia="en-US"/>
        </w:rPr>
        <w:t xml:space="preserve"> </w:t>
      </w:r>
      <w:r w:rsidRPr="006D5B52">
        <w:rPr>
          <w:rFonts w:eastAsia="Calibri"/>
          <w:color w:val="000000" w:themeColor="text1"/>
          <w:lang w:eastAsia="en-US"/>
        </w:rPr>
        <w:t>м;</w:t>
      </w:r>
    </w:p>
    <w:p w14:paraId="64DBA611" w14:textId="59803D2A" w:rsidR="000C35AB" w:rsidRPr="006D5B52" w:rsidRDefault="0061347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</w:t>
      </w:r>
      <w:r w:rsidR="000C35AB" w:rsidRPr="006D5B52">
        <w:rPr>
          <w:rFonts w:eastAsia="Calibri"/>
          <w:color w:val="000000" w:themeColor="text1"/>
          <w:lang w:eastAsia="en-US"/>
        </w:rPr>
        <w:t>б) При разчертаването на площадката е необходимо да има от 4 до 8 кръстовища (като се вземе предвид, че пешеходните пътеки също се броят за кръстовища).</w:t>
      </w:r>
    </w:p>
    <w:p w14:paraId="597EC65F" w14:textId="77777777" w:rsidR="000C35AB" w:rsidRPr="006D5B52" w:rsidRDefault="000C35AB" w:rsidP="000C35AB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2.</w:t>
      </w:r>
      <w:r w:rsidRPr="006D5B52">
        <w:rPr>
          <w:rFonts w:eastAsia="Calibri"/>
          <w:color w:val="000000" w:themeColor="text1"/>
          <w:lang w:eastAsia="en-US"/>
        </w:rPr>
        <w:tab/>
        <w:t>Вътрешна (подвижна) площадка:</w:t>
      </w:r>
    </w:p>
    <w:p w14:paraId="6F8D0F70" w14:textId="4D549D66" w:rsidR="000C35AB" w:rsidRPr="006D5B52" w:rsidRDefault="000C35AB" w:rsidP="0061347B">
      <w:pPr>
        <w:tabs>
          <w:tab w:val="left" w:pos="900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</w:t>
      </w:r>
      <w:r w:rsidR="0061347B" w:rsidRPr="006D5B52">
        <w:rPr>
          <w:rFonts w:eastAsia="Calibri"/>
          <w:color w:val="000000" w:themeColor="text1"/>
          <w:lang w:eastAsia="en-US"/>
        </w:rPr>
        <w:t xml:space="preserve"> </w:t>
      </w:r>
      <w:r w:rsidRPr="006D5B52">
        <w:rPr>
          <w:rFonts w:eastAsia="Calibri"/>
          <w:color w:val="000000" w:themeColor="text1"/>
          <w:lang w:eastAsia="en-US"/>
        </w:rPr>
        <w:t>а) Размер 5</w:t>
      </w:r>
      <w:r w:rsidR="00CE1D1F" w:rsidRPr="006D5B52">
        <w:rPr>
          <w:rFonts w:eastAsia="Calibri"/>
          <w:color w:val="000000" w:themeColor="text1"/>
          <w:lang w:eastAsia="en-US"/>
        </w:rPr>
        <w:t xml:space="preserve"> </w:t>
      </w:r>
      <w:r w:rsidRPr="006D5B52">
        <w:rPr>
          <w:rFonts w:eastAsia="Calibri"/>
          <w:color w:val="000000" w:themeColor="text1"/>
          <w:lang w:eastAsia="en-US"/>
        </w:rPr>
        <w:t>м х 4,45</w:t>
      </w:r>
      <w:r w:rsidR="00CE1D1F" w:rsidRPr="006D5B52">
        <w:rPr>
          <w:rFonts w:eastAsia="Calibri"/>
          <w:color w:val="000000" w:themeColor="text1"/>
          <w:lang w:eastAsia="en-US"/>
        </w:rPr>
        <w:t xml:space="preserve"> </w:t>
      </w:r>
      <w:r w:rsidRPr="006D5B52">
        <w:rPr>
          <w:rFonts w:eastAsia="Calibri"/>
          <w:color w:val="000000" w:themeColor="text1"/>
          <w:lang w:eastAsia="en-US"/>
        </w:rPr>
        <w:t>м;</w:t>
      </w:r>
    </w:p>
    <w:p w14:paraId="11962F3B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3. Оборудване и обзавеждане за външната и вътрешната площадки:</w:t>
      </w:r>
    </w:p>
    <w:p w14:paraId="499EA181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 - 1 модел на светофар (подвижен с минимална височина 137 см);</w:t>
      </w:r>
    </w:p>
    <w:p w14:paraId="65A6BF1B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 - 1 стоп палка;</w:t>
      </w:r>
    </w:p>
    <w:p w14:paraId="48FE6891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 - 12 сигнално-предпазни жилетки; </w:t>
      </w:r>
    </w:p>
    <w:p w14:paraId="62FE62E2" w14:textId="1B381FC5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 - 1 комплект от 10 бр</w:t>
      </w:r>
      <w:r w:rsidR="00201B71" w:rsidRPr="006D5B52">
        <w:rPr>
          <w:rFonts w:eastAsia="Calibri"/>
          <w:color w:val="000000" w:themeColor="text1"/>
          <w:lang w:eastAsia="en-US"/>
        </w:rPr>
        <w:t>оя</w:t>
      </w:r>
      <w:r w:rsidRPr="006D5B52">
        <w:rPr>
          <w:rFonts w:eastAsia="Calibri"/>
          <w:color w:val="000000" w:themeColor="text1"/>
          <w:lang w:eastAsia="en-US"/>
        </w:rPr>
        <w:t xml:space="preserve"> пътни знаци (с минимална височина 110 см);</w:t>
      </w:r>
    </w:p>
    <w:p w14:paraId="54245AA2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 - 10 конуса;</w:t>
      </w:r>
    </w:p>
    <w:p w14:paraId="068ECB6B" w14:textId="6F6DEF53" w:rsidR="000C35AB" w:rsidRPr="006D5B52" w:rsidRDefault="000C35AB" w:rsidP="00201B71">
      <w:pPr>
        <w:spacing w:line="360" w:lineRule="auto"/>
        <w:ind w:firstLine="1985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- </w:t>
      </w:r>
      <w:r w:rsidR="00201B71" w:rsidRPr="006D5B52">
        <w:rPr>
          <w:rFonts w:eastAsia="Calibri"/>
          <w:color w:val="000000" w:themeColor="text1"/>
          <w:lang w:eastAsia="en-US"/>
        </w:rPr>
        <w:t>2 броя симулационни очила;</w:t>
      </w:r>
    </w:p>
    <w:p w14:paraId="2F1E74D4" w14:textId="77777777" w:rsidR="000C35AB" w:rsidRPr="006D5B52" w:rsidRDefault="000C35AB" w:rsidP="000C35AB">
      <w:pPr>
        <w:spacing w:line="360" w:lineRule="auto"/>
        <w:ind w:firstLine="1985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- 2 табла за обучение по БДП;</w:t>
      </w:r>
    </w:p>
    <w:p w14:paraId="3E74C241" w14:textId="4CA5B74B" w:rsidR="000C35AB" w:rsidRPr="006D5B52" w:rsidRDefault="000C35AB" w:rsidP="000C35AB">
      <w:pPr>
        <w:spacing w:line="360" w:lineRule="auto"/>
        <w:ind w:firstLine="1985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- 1 детски велосипед;</w:t>
      </w:r>
    </w:p>
    <w:p w14:paraId="204D1E44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 - 1 детска каска за велосипедист;</w:t>
      </w:r>
    </w:p>
    <w:p w14:paraId="498EEAB3" w14:textId="1421D6CC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                    - 1 програмируем учебен робот.</w:t>
      </w:r>
    </w:p>
    <w:p w14:paraId="0ACEA042" w14:textId="77777777" w:rsidR="000C35AB" w:rsidRPr="006D5B52" w:rsidRDefault="000C35AB" w:rsidP="000C35AB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Комплектът от оборудването и обзавеждането се използва и за външните и за вътрешните площадки!</w:t>
      </w:r>
    </w:p>
    <w:p w14:paraId="066860FC" w14:textId="0D4C8720" w:rsidR="005E4B43" w:rsidRPr="006D5B52" w:rsidRDefault="005E4B43" w:rsidP="005E4B43">
      <w:pPr>
        <w:spacing w:line="360" w:lineRule="auto"/>
        <w:ind w:firstLine="720"/>
        <w:jc w:val="both"/>
        <w:rPr>
          <w:rFonts w:eastAsia="Calibri"/>
          <w:b/>
          <w:i/>
          <w:color w:val="000000" w:themeColor="text1"/>
          <w:lang w:eastAsia="en-US"/>
        </w:rPr>
      </w:pPr>
      <w:r w:rsidRPr="006D5B52">
        <w:rPr>
          <w:rFonts w:eastAsia="Calibri"/>
          <w:b/>
          <w:i/>
          <w:color w:val="000000" w:themeColor="text1"/>
          <w:lang w:eastAsia="en-US"/>
        </w:rPr>
        <w:t xml:space="preserve">6.2. Допустимо максимално финансиране </w:t>
      </w:r>
    </w:p>
    <w:p w14:paraId="33335815" w14:textId="23704590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b/>
          <w:color w:val="000000" w:themeColor="text1"/>
          <w:lang w:eastAsia="en-US"/>
        </w:rPr>
        <w:t xml:space="preserve">Дейност І: </w:t>
      </w:r>
      <w:r w:rsidRPr="006D5B52">
        <w:rPr>
          <w:rFonts w:eastAsia="Calibri"/>
          <w:color w:val="000000" w:themeColor="text1"/>
          <w:lang w:eastAsia="en-US"/>
        </w:rPr>
        <w:t>Осигуряване на външна и вътрешна площадка (подвижна зона) за обучение по безопасност на движението по пътищата в детските градини общо до 2 500 лв. с ДДС за една детска градина (независимо от броя на филиалите се осигурява само една външна и една вътрешна площадка (подвижна зона). Средствата са разпределени както следва:</w:t>
      </w:r>
    </w:p>
    <w:p w14:paraId="53C6EE07" w14:textId="490A83F7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1.</w:t>
      </w:r>
      <w:r w:rsidRPr="006D5B52">
        <w:rPr>
          <w:rFonts w:eastAsia="Calibri"/>
          <w:color w:val="000000" w:themeColor="text1"/>
          <w:lang w:eastAsia="en-US"/>
        </w:rPr>
        <w:tab/>
        <w:t>Външна площадка (ра</w:t>
      </w:r>
      <w:r w:rsidR="00D42F34" w:rsidRPr="006D5B52">
        <w:rPr>
          <w:rFonts w:eastAsia="Calibri"/>
          <w:color w:val="000000" w:themeColor="text1"/>
          <w:lang w:eastAsia="en-US"/>
        </w:rPr>
        <w:t>зчертаване и боядисване) – до 1</w:t>
      </w:r>
      <w:r w:rsidRPr="006D5B52">
        <w:rPr>
          <w:rFonts w:eastAsia="Calibri"/>
          <w:color w:val="000000" w:themeColor="text1"/>
          <w:lang w:eastAsia="en-US"/>
        </w:rPr>
        <w:t>100 лв. с вкл. ДДС;</w:t>
      </w:r>
    </w:p>
    <w:p w14:paraId="11A65890" w14:textId="6A140662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2.</w:t>
      </w:r>
      <w:r w:rsidR="00D42F34" w:rsidRPr="006D5B52">
        <w:rPr>
          <w:rFonts w:eastAsia="Calibri"/>
          <w:color w:val="000000" w:themeColor="text1"/>
          <w:lang w:eastAsia="en-US"/>
        </w:rPr>
        <w:tab/>
        <w:t xml:space="preserve">Вътрешна (подвижна) площадка – </w:t>
      </w:r>
      <w:r w:rsidRPr="006D5B52">
        <w:rPr>
          <w:rFonts w:eastAsia="Calibri"/>
          <w:color w:val="000000" w:themeColor="text1"/>
          <w:lang w:eastAsia="en-US"/>
        </w:rPr>
        <w:t>до 500 лв. с вкл. ДДС;</w:t>
      </w:r>
    </w:p>
    <w:p w14:paraId="62BE5765" w14:textId="5D654BAF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3.</w:t>
      </w:r>
      <w:r w:rsidRPr="006D5B52">
        <w:rPr>
          <w:rFonts w:eastAsia="Calibri"/>
          <w:color w:val="000000" w:themeColor="text1"/>
          <w:lang w:eastAsia="en-US"/>
        </w:rPr>
        <w:tab/>
        <w:t>Оборудване и обзавеждане за външната и вътрешната площадки - до 900 лв. с вкл. ДДС.</w:t>
      </w:r>
    </w:p>
    <w:p w14:paraId="12155C15" w14:textId="1EA8421C" w:rsidR="00D42F34" w:rsidRPr="006D5B52" w:rsidRDefault="00D42F34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b/>
          <w:i/>
          <w:color w:val="000000" w:themeColor="text1"/>
          <w:lang w:eastAsia="en-US"/>
        </w:rPr>
        <w:t>Забележка:</w:t>
      </w:r>
      <w:r w:rsidRPr="006D5B52">
        <w:rPr>
          <w:rFonts w:eastAsia="Calibri"/>
          <w:color w:val="000000" w:themeColor="text1"/>
          <w:lang w:eastAsia="en-US"/>
        </w:rPr>
        <w:t xml:space="preserve"> За всяко проектно предложение по модула се осигуряват до 80% от посочените по-горе стойности, а останалите средства са за сметка на съфинансиране от страна на бенефициентите (минимум 20%).</w:t>
      </w:r>
    </w:p>
    <w:p w14:paraId="3B2B9F2C" w14:textId="0E4C7E3C" w:rsidR="005E4B43" w:rsidRPr="006D5B52" w:rsidRDefault="005E4B43" w:rsidP="005E4B43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b/>
          <w:color w:val="000000" w:themeColor="text1"/>
          <w:lang w:eastAsia="en-US"/>
        </w:rPr>
        <w:t>Дейност ІІ</w:t>
      </w:r>
      <w:r w:rsidRPr="006D5B52">
        <w:rPr>
          <w:rFonts w:eastAsia="Calibri"/>
          <w:color w:val="000000" w:themeColor="text1"/>
          <w:lang w:eastAsia="en-US"/>
        </w:rPr>
        <w:t>: Осигуряване на външна и вътрешна площадка (подвижна зона) за обучение по безопасност на движението по</w:t>
      </w:r>
      <w:r w:rsidR="00D42F34" w:rsidRPr="006D5B52">
        <w:rPr>
          <w:rFonts w:eastAsia="Calibri"/>
          <w:color w:val="000000" w:themeColor="text1"/>
          <w:lang w:eastAsia="en-US"/>
        </w:rPr>
        <w:t xml:space="preserve"> пътищата в училищата общо до 3</w:t>
      </w:r>
      <w:r w:rsidRPr="006D5B52">
        <w:rPr>
          <w:rFonts w:eastAsia="Calibri"/>
          <w:color w:val="000000" w:themeColor="text1"/>
          <w:lang w:eastAsia="en-US"/>
        </w:rPr>
        <w:t>500 лв. с ДДС за едно училище, разпределени както следва:</w:t>
      </w:r>
    </w:p>
    <w:p w14:paraId="138640E4" w14:textId="07009593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lastRenderedPageBreak/>
        <w:t>1.</w:t>
      </w:r>
      <w:r w:rsidRPr="006D5B52">
        <w:rPr>
          <w:rFonts w:eastAsia="Calibri"/>
          <w:color w:val="000000" w:themeColor="text1"/>
          <w:lang w:eastAsia="en-US"/>
        </w:rPr>
        <w:tab/>
        <w:t>Външна площадка (ра</w:t>
      </w:r>
      <w:r w:rsidR="00D42F34" w:rsidRPr="006D5B52">
        <w:rPr>
          <w:rFonts w:eastAsia="Calibri"/>
          <w:color w:val="000000" w:themeColor="text1"/>
          <w:lang w:eastAsia="en-US"/>
        </w:rPr>
        <w:t>зчертаване и боядисване) – до 1</w:t>
      </w:r>
      <w:r w:rsidRPr="006D5B52">
        <w:rPr>
          <w:rFonts w:eastAsia="Calibri"/>
          <w:color w:val="000000" w:themeColor="text1"/>
          <w:lang w:eastAsia="en-US"/>
        </w:rPr>
        <w:t>100 лв. с вкл. ДДС;</w:t>
      </w:r>
    </w:p>
    <w:p w14:paraId="20741F81" w14:textId="7416FD6A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2.</w:t>
      </w:r>
      <w:r w:rsidR="00D42F34" w:rsidRPr="006D5B52">
        <w:rPr>
          <w:rFonts w:eastAsia="Calibri"/>
          <w:color w:val="000000" w:themeColor="text1"/>
          <w:lang w:eastAsia="en-US"/>
        </w:rPr>
        <w:tab/>
        <w:t xml:space="preserve">Вътрешна (подвижна) площадка – </w:t>
      </w:r>
      <w:r w:rsidRPr="006D5B52">
        <w:rPr>
          <w:rFonts w:eastAsia="Calibri"/>
          <w:color w:val="000000" w:themeColor="text1"/>
          <w:lang w:eastAsia="en-US"/>
        </w:rPr>
        <w:t>до 500 лв. с вкл. ДДС;</w:t>
      </w:r>
    </w:p>
    <w:p w14:paraId="11F88C5F" w14:textId="7786C867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3.</w:t>
      </w:r>
      <w:r w:rsidRPr="006D5B52">
        <w:rPr>
          <w:rFonts w:eastAsia="Calibri"/>
          <w:color w:val="000000" w:themeColor="text1"/>
          <w:lang w:eastAsia="en-US"/>
        </w:rPr>
        <w:tab/>
        <w:t>Оборудване и обзавеждане за външната и вътрешната площ</w:t>
      </w:r>
      <w:r w:rsidR="00D42F34" w:rsidRPr="006D5B52">
        <w:rPr>
          <w:rFonts w:eastAsia="Calibri"/>
          <w:color w:val="000000" w:themeColor="text1"/>
          <w:lang w:eastAsia="en-US"/>
        </w:rPr>
        <w:t>адки – до 1</w:t>
      </w:r>
      <w:r w:rsidRPr="006D5B52">
        <w:rPr>
          <w:rFonts w:eastAsia="Calibri"/>
          <w:color w:val="000000" w:themeColor="text1"/>
          <w:lang w:eastAsia="en-US"/>
        </w:rPr>
        <w:t>900 лв. с вкл. ДДС.</w:t>
      </w:r>
    </w:p>
    <w:p w14:paraId="11678443" w14:textId="6D257C4E" w:rsidR="00D42F34" w:rsidRPr="006D5B52" w:rsidRDefault="00D42F34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b/>
          <w:i/>
          <w:color w:val="000000" w:themeColor="text1"/>
          <w:lang w:eastAsia="en-US"/>
        </w:rPr>
        <w:t>Забележка:</w:t>
      </w:r>
      <w:r w:rsidRPr="006D5B52">
        <w:rPr>
          <w:rFonts w:eastAsia="Calibri"/>
          <w:color w:val="000000" w:themeColor="text1"/>
          <w:lang w:eastAsia="en-US"/>
        </w:rPr>
        <w:t xml:space="preserve"> За всяко проектно предложение по модула се осигуряват до 80% от посочените по-горе стойности, а останалите средства са за сметка на съфинансиране от страна на бенефициентите (минимум 20%).</w:t>
      </w:r>
    </w:p>
    <w:p w14:paraId="5502788A" w14:textId="77777777" w:rsidR="005E4B43" w:rsidRPr="006D5B52" w:rsidRDefault="005E4B43" w:rsidP="005E4B43">
      <w:pPr>
        <w:spacing w:line="360" w:lineRule="auto"/>
        <w:ind w:firstLine="720"/>
        <w:jc w:val="both"/>
        <w:rPr>
          <w:rFonts w:eastAsia="Calibri"/>
          <w:i/>
          <w:color w:val="000000" w:themeColor="text1"/>
          <w:lang w:eastAsia="en-US"/>
        </w:rPr>
      </w:pPr>
      <w:r w:rsidRPr="006D5B52">
        <w:rPr>
          <w:rFonts w:eastAsia="Calibri"/>
          <w:i/>
          <w:color w:val="000000" w:themeColor="text1"/>
          <w:lang w:eastAsia="en-US"/>
        </w:rPr>
        <w:t>Разпределението на средствата по модула ще се извърши както следва:</w:t>
      </w:r>
    </w:p>
    <w:p w14:paraId="5AD734CD" w14:textId="77777777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1.</w:t>
      </w:r>
      <w:r w:rsidRPr="006D5B52">
        <w:rPr>
          <w:rFonts w:eastAsia="Calibri"/>
          <w:color w:val="000000" w:themeColor="text1"/>
          <w:lang w:eastAsia="en-US"/>
        </w:rPr>
        <w:tab/>
        <w:t>За детски градини -  средствата за всяка една от 28-те области се определят спрямо съотношението между броя на детските градини в дадената област и общия брой детски градини в цялата страна;</w:t>
      </w:r>
    </w:p>
    <w:p w14:paraId="0D11812E" w14:textId="6057088B" w:rsidR="005E4B43" w:rsidRPr="006D5B52" w:rsidRDefault="005E4B43" w:rsidP="005E4B43">
      <w:pPr>
        <w:tabs>
          <w:tab w:val="left" w:pos="993"/>
        </w:tabs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2.</w:t>
      </w:r>
      <w:r w:rsidRPr="006D5B52">
        <w:rPr>
          <w:rFonts w:eastAsia="Calibri"/>
          <w:color w:val="000000" w:themeColor="text1"/>
          <w:lang w:eastAsia="en-US"/>
        </w:rPr>
        <w:tab/>
        <w:t>За училища - средствата за всяка една от 28-те области се определят спрямо съотношението между броя на училищата в дадената област и общ</w:t>
      </w:r>
      <w:r w:rsidR="00D42F34" w:rsidRPr="006D5B52">
        <w:rPr>
          <w:rFonts w:eastAsia="Calibri"/>
          <w:color w:val="000000" w:themeColor="text1"/>
          <w:lang w:eastAsia="en-US"/>
        </w:rPr>
        <w:t>ия брой училища в цялата страна.</w:t>
      </w:r>
    </w:p>
    <w:p w14:paraId="6AC8467F" w14:textId="739579FB" w:rsidR="005E4B43" w:rsidRPr="006D5B52" w:rsidRDefault="005E4B43" w:rsidP="005E4B43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>Финансовите средства се предоставят на бенефициентите и се използват за закупуване на подвижни площадки с включено оборудване към тях, съгласно утвърдените минимални изисквания, както и за обособяване и разчертаване на външна площадка.</w:t>
      </w:r>
    </w:p>
    <w:p w14:paraId="341D8D60" w14:textId="79CDDF53" w:rsidR="002C21E9" w:rsidRPr="006D5B52" w:rsidRDefault="002C21E9" w:rsidP="002C21E9">
      <w:pPr>
        <w:spacing w:line="360" w:lineRule="auto"/>
        <w:ind w:firstLine="720"/>
        <w:jc w:val="both"/>
        <w:rPr>
          <w:rFonts w:eastAsia="Calibri"/>
          <w:b/>
          <w:i/>
          <w:color w:val="000000" w:themeColor="text1"/>
          <w:lang w:eastAsia="en-US"/>
        </w:rPr>
      </w:pPr>
      <w:r w:rsidRPr="006D5B52">
        <w:rPr>
          <w:rFonts w:eastAsia="Calibri"/>
          <w:b/>
          <w:i/>
          <w:color w:val="000000" w:themeColor="text1"/>
          <w:lang w:eastAsia="en-US"/>
        </w:rPr>
        <w:t>6.3. Критерии за класиране на дейностите по проектните предложения</w:t>
      </w:r>
    </w:p>
    <w:p w14:paraId="6CC574AA" w14:textId="77777777" w:rsidR="002C21E9" w:rsidRPr="006D5B52" w:rsidRDefault="002C21E9" w:rsidP="002C21E9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6D5B52">
        <w:rPr>
          <w:rFonts w:eastAsia="Calibri"/>
          <w:color w:val="000000" w:themeColor="text1"/>
          <w:lang w:eastAsia="en-US"/>
        </w:rPr>
        <w:t xml:space="preserve">Класирането се извършва по критерия „Брой деца“  – институциите се подреждат в низходящ ред според броя на децата и учениците, които се обучават в тях. </w:t>
      </w:r>
    </w:p>
    <w:p w14:paraId="63754A16" w14:textId="691A38C7" w:rsidR="002C21E9" w:rsidRPr="006D5B52" w:rsidRDefault="002C21E9" w:rsidP="002C21E9">
      <w:pPr>
        <w:spacing w:line="360" w:lineRule="auto"/>
        <w:ind w:firstLine="720"/>
        <w:jc w:val="both"/>
        <w:rPr>
          <w:rFonts w:eastAsia="Calibri"/>
          <w:b/>
          <w:i/>
          <w:color w:val="000000" w:themeColor="text1"/>
          <w:lang w:eastAsia="en-US"/>
        </w:rPr>
      </w:pPr>
      <w:r w:rsidRPr="006D5B52">
        <w:rPr>
          <w:rFonts w:eastAsia="Calibri"/>
          <w:b/>
          <w:i/>
          <w:color w:val="000000" w:themeColor="text1"/>
          <w:lang w:eastAsia="en-US"/>
        </w:rPr>
        <w:t>6.4. Процедура</w:t>
      </w:r>
    </w:p>
    <w:p w14:paraId="3D7D22CE" w14:textId="4564B951" w:rsidR="002C21E9" w:rsidRPr="0080656D" w:rsidRDefault="002157E9" w:rsidP="002C21E9">
      <w:pPr>
        <w:spacing w:line="360" w:lineRule="auto"/>
        <w:ind w:firstLine="720"/>
        <w:jc w:val="both"/>
        <w:rPr>
          <w:rFonts w:eastAsia="Calibri"/>
          <w:lang w:eastAsia="en-US"/>
        </w:rPr>
      </w:pPr>
      <w:r w:rsidRPr="0080656D">
        <w:rPr>
          <w:rFonts w:eastAsia="Calibri"/>
          <w:lang w:eastAsia="en-US"/>
        </w:rPr>
        <w:t>В</w:t>
      </w:r>
      <w:r w:rsidRPr="0080656D">
        <w:rPr>
          <w:rFonts w:eastAsia="Calibri"/>
          <w:lang w:val="en-US" w:eastAsia="en-US"/>
        </w:rPr>
        <w:t xml:space="preserve"> </w:t>
      </w:r>
      <w:r w:rsidR="008E55B7" w:rsidRPr="0080656D">
        <w:rPr>
          <w:rFonts w:eastAsia="Calibri"/>
          <w:b/>
          <w:lang w:eastAsia="en-US"/>
        </w:rPr>
        <w:t>21</w:t>
      </w:r>
      <w:r w:rsidR="002C21E9" w:rsidRPr="0080656D">
        <w:rPr>
          <w:rFonts w:eastAsia="Calibri"/>
          <w:lang w:eastAsia="en-US"/>
        </w:rPr>
        <w:t xml:space="preserve">-дневен срок от изпращането на уведомително писмо за стартиране изпълнението на </w:t>
      </w:r>
      <w:r w:rsidR="00D42F34" w:rsidRPr="0080656D">
        <w:rPr>
          <w:rFonts w:eastAsia="Calibri"/>
          <w:lang w:eastAsia="en-US"/>
        </w:rPr>
        <w:t>програмата</w:t>
      </w:r>
      <w:r w:rsidR="002C21E9" w:rsidRPr="0080656D">
        <w:rPr>
          <w:rFonts w:eastAsia="Calibri"/>
          <w:lang w:eastAsia="en-US"/>
        </w:rPr>
        <w:t xml:space="preserve">, бенефициентите подават заявки в съответното РУО по образец, утвърден от МОН. </w:t>
      </w:r>
    </w:p>
    <w:p w14:paraId="04AD14A1" w14:textId="51159C81" w:rsidR="002C21E9" w:rsidRPr="0080656D" w:rsidRDefault="002C21E9" w:rsidP="002C21E9">
      <w:pPr>
        <w:spacing w:line="360" w:lineRule="auto"/>
        <w:ind w:firstLine="720"/>
        <w:jc w:val="both"/>
        <w:rPr>
          <w:rFonts w:eastAsia="Calibri"/>
          <w:lang w:eastAsia="en-US"/>
        </w:rPr>
      </w:pPr>
      <w:r w:rsidRPr="0080656D">
        <w:rPr>
          <w:rFonts w:eastAsia="Calibri"/>
          <w:lang w:eastAsia="en-US"/>
        </w:rPr>
        <w:t>В 15-дневен срок</w:t>
      </w:r>
      <w:r w:rsidR="008F7B92" w:rsidRPr="0080656D">
        <w:rPr>
          <w:rFonts w:eastAsia="Calibri"/>
          <w:lang w:eastAsia="en-US"/>
        </w:rPr>
        <w:t>,</w:t>
      </w:r>
      <w:r w:rsidRPr="0080656D">
        <w:rPr>
          <w:rFonts w:eastAsia="Calibri"/>
          <w:lang w:eastAsia="en-US"/>
        </w:rPr>
        <w:t xml:space="preserve"> след изтичане срока за получаване на постъпилите заявки, РУО класира предложенията от институциите, обобщава ги и ги представя в МОН. Класирането се извършва съгласно зададените критерии.</w:t>
      </w:r>
    </w:p>
    <w:p w14:paraId="1379DB09" w14:textId="782432A2" w:rsidR="002C21E9" w:rsidRPr="006D5B52" w:rsidRDefault="002C21E9" w:rsidP="002C21E9">
      <w:pPr>
        <w:spacing w:line="360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80656D">
        <w:rPr>
          <w:rFonts w:eastAsia="Calibri"/>
          <w:lang w:eastAsia="en-US"/>
        </w:rPr>
        <w:t xml:space="preserve">В </w:t>
      </w:r>
      <w:r w:rsidR="008E55B7" w:rsidRPr="0080656D">
        <w:rPr>
          <w:rFonts w:eastAsia="Calibri"/>
          <w:b/>
          <w:lang w:eastAsia="en-US"/>
        </w:rPr>
        <w:t>21</w:t>
      </w:r>
      <w:r w:rsidRPr="0080656D">
        <w:rPr>
          <w:rFonts w:eastAsia="Calibri"/>
          <w:lang w:eastAsia="en-US"/>
        </w:rPr>
        <w:t>-д</w:t>
      </w:r>
      <w:r w:rsidRPr="006D5B52">
        <w:rPr>
          <w:rFonts w:eastAsia="Calibri"/>
          <w:color w:val="000000" w:themeColor="text1"/>
          <w:lang w:eastAsia="en-US"/>
        </w:rPr>
        <w:t>невен срок от изтичане срока за подаване на обобщените и класирани от РУО предложения в МОН, комисия, назначена от министъра на образованието и науката ги разглежда и определя окончателното класиране на одобрените бенефициенти в съответствие с критериите, определени в модула. Комисията изготвя протокол и го представя на министъра на образованието и науката за утвърждаване на предложенията, които ще бъдат включени в модул „Площадки за обучение по безопасност на движението по пътищата“ за 2020 година.</w:t>
      </w:r>
    </w:p>
    <w:p w14:paraId="68D6B7D7" w14:textId="293B29A6" w:rsidR="00633CE2" w:rsidRPr="006D5B52" w:rsidRDefault="00633CE2" w:rsidP="00AB30C5">
      <w:pPr>
        <w:spacing w:line="360" w:lineRule="auto"/>
        <w:jc w:val="both"/>
        <w:rPr>
          <w:rFonts w:eastAsia="SimSun"/>
          <w:color w:val="000000" w:themeColor="text1"/>
        </w:rPr>
      </w:pPr>
    </w:p>
    <w:p w14:paraId="7678753A" w14:textId="77777777" w:rsidR="00F824F7" w:rsidRPr="006D5B52" w:rsidRDefault="009316FD" w:rsidP="004F17B6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lastRenderedPageBreak/>
        <w:t>7</w:t>
      </w:r>
      <w:r w:rsidR="0010651F" w:rsidRPr="006D5B52">
        <w:rPr>
          <w:b/>
          <w:bCs/>
          <w:color w:val="000000" w:themeColor="text1"/>
        </w:rPr>
        <w:t xml:space="preserve">. </w:t>
      </w:r>
      <w:r w:rsidR="00CF2A74" w:rsidRPr="006D5B52">
        <w:rPr>
          <w:b/>
          <w:bCs/>
          <w:color w:val="000000" w:themeColor="text1"/>
        </w:rPr>
        <w:t xml:space="preserve">ПОКАЗАТЕЛИ ЗА ИЗПЪЛНЕНИЕ </w:t>
      </w:r>
      <w:r w:rsidR="005B1CE6" w:rsidRPr="006D5B52">
        <w:rPr>
          <w:b/>
          <w:bCs/>
          <w:color w:val="000000" w:themeColor="text1"/>
        </w:rPr>
        <w:t>НА ПРОГРАМ</w:t>
      </w:r>
      <w:r w:rsidR="00E82ED8" w:rsidRPr="006D5B52">
        <w:rPr>
          <w:b/>
          <w:bCs/>
          <w:color w:val="000000" w:themeColor="text1"/>
        </w:rPr>
        <w:t>А</w:t>
      </w:r>
      <w:r w:rsidR="005B1CE6" w:rsidRPr="006D5B52">
        <w:rPr>
          <w:b/>
          <w:bCs/>
          <w:color w:val="000000" w:themeColor="text1"/>
        </w:rPr>
        <w:t xml:space="preserve">ТА И </w:t>
      </w:r>
      <w:r w:rsidR="00E82ED8" w:rsidRPr="006D5B52">
        <w:rPr>
          <w:b/>
          <w:bCs/>
          <w:color w:val="000000" w:themeColor="text1"/>
        </w:rPr>
        <w:t>И</w:t>
      </w:r>
      <w:r w:rsidR="005B1CE6" w:rsidRPr="006D5B52">
        <w:rPr>
          <w:b/>
          <w:bCs/>
          <w:color w:val="000000" w:themeColor="text1"/>
        </w:rPr>
        <w:t>НДИКАТИВНИ ПАРАМЕТРИ</w:t>
      </w:r>
    </w:p>
    <w:p w14:paraId="06361E58" w14:textId="77777777" w:rsidR="00664DB7" w:rsidRPr="006D5B52" w:rsidRDefault="00CF2A74" w:rsidP="00D42F34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Cs/>
          <w:color w:val="000000" w:themeColor="text1"/>
        </w:rPr>
      </w:pPr>
      <w:r w:rsidRPr="006D5B52">
        <w:rPr>
          <w:b/>
          <w:bCs/>
          <w:color w:val="000000" w:themeColor="text1"/>
        </w:rPr>
        <w:t>А)</w:t>
      </w:r>
      <w:r w:rsidR="00664DB7" w:rsidRPr="006D5B52">
        <w:rPr>
          <w:b/>
          <w:bCs/>
          <w:iCs/>
          <w:color w:val="000000" w:themeColor="text1"/>
        </w:rPr>
        <w:t xml:space="preserve"> </w:t>
      </w:r>
      <w:r w:rsidR="00664DB7" w:rsidRPr="006D5B52">
        <w:rPr>
          <w:b/>
          <w:bCs/>
          <w:color w:val="000000" w:themeColor="text1"/>
        </w:rPr>
        <w:t>Модул „Модернизиране на системата на професионалното образование“</w:t>
      </w:r>
    </w:p>
    <w:p w14:paraId="6536DB93" w14:textId="1417B5D6" w:rsidR="00664DB7" w:rsidRPr="006D5B52" w:rsidRDefault="00664DB7" w:rsidP="00D42F34">
      <w:pPr>
        <w:numPr>
          <w:ilvl w:val="0"/>
          <w:numId w:val="3"/>
        </w:numPr>
        <w:tabs>
          <w:tab w:val="clear" w:pos="720"/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Модернизирана учебна среда за професионално образова</w:t>
      </w:r>
      <w:r w:rsidR="007173BE" w:rsidRPr="006D5B52">
        <w:rPr>
          <w:bCs/>
          <w:iCs/>
          <w:color w:val="000000" w:themeColor="text1"/>
        </w:rPr>
        <w:t>ние в</w:t>
      </w:r>
      <w:r w:rsidR="00107A32" w:rsidRPr="006D5B52">
        <w:rPr>
          <w:bCs/>
          <w:iCs/>
          <w:color w:val="000000" w:themeColor="text1"/>
        </w:rPr>
        <w:t xml:space="preserve"> </w:t>
      </w:r>
      <w:r w:rsidR="005A4CC0">
        <w:rPr>
          <w:bCs/>
          <w:iCs/>
          <w:color w:val="000000" w:themeColor="text1"/>
        </w:rPr>
        <w:t>3</w:t>
      </w:r>
      <w:r w:rsidR="000B2126">
        <w:rPr>
          <w:bCs/>
          <w:iCs/>
          <w:color w:val="000000" w:themeColor="text1"/>
        </w:rPr>
        <w:t>5</w:t>
      </w:r>
      <w:r w:rsidR="006271C5" w:rsidRPr="006D5B52">
        <w:rPr>
          <w:bCs/>
          <w:iCs/>
          <w:color w:val="000000" w:themeColor="text1"/>
        </w:rPr>
        <w:t xml:space="preserve"> училища, предоставящи професионална подготовка </w:t>
      </w:r>
      <w:r w:rsidR="006271C5" w:rsidRPr="006D5B52">
        <w:rPr>
          <w:bCs/>
          <w:iCs/>
          <w:color w:val="000000" w:themeColor="text1"/>
          <w:lang w:val="en-US"/>
        </w:rPr>
        <w:t>(</w:t>
      </w:r>
      <w:r w:rsidR="006271C5" w:rsidRPr="006D5B52">
        <w:rPr>
          <w:bCs/>
          <w:iCs/>
          <w:color w:val="000000" w:themeColor="text1"/>
        </w:rPr>
        <w:t xml:space="preserve">професионални гимназии и </w:t>
      </w:r>
      <w:r w:rsidR="008E54E5" w:rsidRPr="006D5B52">
        <w:rPr>
          <w:bCs/>
          <w:iCs/>
          <w:color w:val="000000" w:themeColor="text1"/>
        </w:rPr>
        <w:t>средни училища</w:t>
      </w:r>
      <w:r w:rsidR="006271C5" w:rsidRPr="006D5B52">
        <w:rPr>
          <w:bCs/>
          <w:iCs/>
          <w:color w:val="000000" w:themeColor="text1"/>
          <w:lang w:val="en-US"/>
        </w:rPr>
        <w:t>)</w:t>
      </w:r>
      <w:r w:rsidR="00D42F34" w:rsidRPr="006D5B52">
        <w:rPr>
          <w:bCs/>
          <w:iCs/>
          <w:color w:val="000000" w:themeColor="text1"/>
        </w:rPr>
        <w:t>.</w:t>
      </w:r>
    </w:p>
    <w:p w14:paraId="1CBA0BE6" w14:textId="4C720186" w:rsidR="00F824F7" w:rsidRPr="006D5B52" w:rsidRDefault="002A18B2" w:rsidP="00D42F34">
      <w:pPr>
        <w:numPr>
          <w:ilvl w:val="0"/>
          <w:numId w:val="3"/>
        </w:numPr>
        <w:tabs>
          <w:tab w:val="clear" w:pos="720"/>
          <w:tab w:val="left" w:pos="990"/>
        </w:tabs>
        <w:spacing w:line="360" w:lineRule="auto"/>
        <w:ind w:left="0" w:firstLine="720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Разработени</w:t>
      </w:r>
      <w:r w:rsidR="00AA34F1" w:rsidRPr="006D5B52">
        <w:rPr>
          <w:bCs/>
          <w:iCs/>
          <w:color w:val="000000" w:themeColor="text1"/>
        </w:rPr>
        <w:t>/актуализирани</w:t>
      </w:r>
      <w:r w:rsidRPr="006D5B52">
        <w:rPr>
          <w:bCs/>
          <w:iCs/>
          <w:color w:val="000000" w:themeColor="text1"/>
        </w:rPr>
        <w:t xml:space="preserve"> </w:t>
      </w:r>
      <w:r w:rsidR="00BF1098" w:rsidRPr="006D5B52">
        <w:rPr>
          <w:bCs/>
          <w:iCs/>
          <w:color w:val="000000" w:themeColor="text1"/>
        </w:rPr>
        <w:t xml:space="preserve">100 </w:t>
      </w:r>
      <w:r w:rsidRPr="006D5B52">
        <w:rPr>
          <w:bCs/>
          <w:iCs/>
          <w:color w:val="000000" w:themeColor="text1"/>
        </w:rPr>
        <w:t>типови учебни планове</w:t>
      </w:r>
      <w:r w:rsidR="00AA34F1" w:rsidRPr="006D5B52">
        <w:rPr>
          <w:bCs/>
          <w:iCs/>
          <w:color w:val="000000" w:themeColor="text1"/>
        </w:rPr>
        <w:t>,</w:t>
      </w:r>
      <w:r w:rsidRPr="006D5B52">
        <w:rPr>
          <w:bCs/>
          <w:iCs/>
          <w:color w:val="000000" w:themeColor="text1"/>
        </w:rPr>
        <w:t xml:space="preserve"> </w:t>
      </w:r>
      <w:r w:rsidR="007A710A" w:rsidRPr="006D5B52">
        <w:rPr>
          <w:bCs/>
          <w:iCs/>
          <w:color w:val="000000" w:themeColor="text1"/>
        </w:rPr>
        <w:t>70</w:t>
      </w:r>
      <w:r w:rsidR="00AA34F1" w:rsidRPr="006D5B52">
        <w:rPr>
          <w:bCs/>
          <w:iCs/>
          <w:color w:val="000000" w:themeColor="text1"/>
        </w:rPr>
        <w:t>0</w:t>
      </w:r>
      <w:r w:rsidR="00BF1098" w:rsidRPr="006D5B52">
        <w:rPr>
          <w:bCs/>
          <w:iCs/>
          <w:color w:val="000000" w:themeColor="text1"/>
        </w:rPr>
        <w:t xml:space="preserve"> </w:t>
      </w:r>
      <w:r w:rsidRPr="006D5B52">
        <w:rPr>
          <w:bCs/>
          <w:iCs/>
          <w:color w:val="000000" w:themeColor="text1"/>
        </w:rPr>
        <w:t>учебни програми</w:t>
      </w:r>
      <w:r w:rsidR="00AA34F1" w:rsidRPr="006D5B52">
        <w:rPr>
          <w:bCs/>
          <w:iCs/>
          <w:color w:val="000000" w:themeColor="text1"/>
        </w:rPr>
        <w:t xml:space="preserve"> и 1</w:t>
      </w:r>
      <w:r w:rsidR="007A710A" w:rsidRPr="006D5B52">
        <w:rPr>
          <w:bCs/>
          <w:iCs/>
          <w:color w:val="000000" w:themeColor="text1"/>
        </w:rPr>
        <w:t>30</w:t>
      </w:r>
      <w:r w:rsidR="00AA34F1" w:rsidRPr="006D5B52">
        <w:rPr>
          <w:bCs/>
          <w:iCs/>
          <w:color w:val="000000" w:themeColor="text1"/>
        </w:rPr>
        <w:t xml:space="preserve"> национални изпитни програми</w:t>
      </w:r>
      <w:r w:rsidRPr="006D5B52">
        <w:rPr>
          <w:bCs/>
          <w:iCs/>
          <w:color w:val="000000" w:themeColor="text1"/>
        </w:rPr>
        <w:t xml:space="preserve"> за профе</w:t>
      </w:r>
      <w:r w:rsidR="00E835A4" w:rsidRPr="006D5B52">
        <w:rPr>
          <w:bCs/>
          <w:iCs/>
          <w:color w:val="000000" w:themeColor="text1"/>
        </w:rPr>
        <w:t>сионално образование и обучение.</w:t>
      </w:r>
    </w:p>
    <w:p w14:paraId="4CB14BD1" w14:textId="77777777" w:rsidR="00D42F34" w:rsidRPr="006D5B52" w:rsidRDefault="00D42F34" w:rsidP="00D42F34">
      <w:pPr>
        <w:tabs>
          <w:tab w:val="left" w:pos="990"/>
        </w:tabs>
        <w:spacing w:line="360" w:lineRule="auto"/>
        <w:ind w:left="720"/>
        <w:jc w:val="both"/>
        <w:rPr>
          <w:bCs/>
          <w:iCs/>
          <w:color w:val="000000" w:themeColor="text1"/>
        </w:rPr>
      </w:pPr>
    </w:p>
    <w:p w14:paraId="5B67E57A" w14:textId="77777777" w:rsidR="005B4B0D" w:rsidRPr="006D5B52" w:rsidRDefault="005B4B0D" w:rsidP="00D42F34">
      <w:pPr>
        <w:spacing w:line="360" w:lineRule="auto"/>
        <w:ind w:left="720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 xml:space="preserve">Б) Модул „Подобряване на условията за експериментална работа по природни науки в профилираната подготовка“ </w:t>
      </w:r>
    </w:p>
    <w:p w14:paraId="2DEAE058" w14:textId="116875DB" w:rsidR="00E835A4" w:rsidRPr="006D5B52" w:rsidRDefault="005B4B0D" w:rsidP="00D42F34">
      <w:pPr>
        <w:pStyle w:val="ListParagraph"/>
        <w:numPr>
          <w:ilvl w:val="0"/>
          <w:numId w:val="3"/>
        </w:numPr>
        <w:tabs>
          <w:tab w:val="clear" w:pos="720"/>
          <w:tab w:val="left" w:pos="990"/>
        </w:tabs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Брой училища с изградени кабинети и/или лаборатории за профилирано обучение по физика и астрономия, химия и опазване на околната среда или биология и здравно образование – 28.</w:t>
      </w:r>
    </w:p>
    <w:p w14:paraId="6F7E16E4" w14:textId="77777777" w:rsidR="00D42F34" w:rsidRPr="006D5B52" w:rsidRDefault="00D42F34" w:rsidP="00D42F34">
      <w:pPr>
        <w:pStyle w:val="ListParagraph"/>
        <w:tabs>
          <w:tab w:val="left" w:pos="990"/>
        </w:tabs>
        <w:spacing w:line="360" w:lineRule="auto"/>
        <w:jc w:val="both"/>
        <w:rPr>
          <w:color w:val="000000" w:themeColor="text1"/>
        </w:rPr>
      </w:pPr>
    </w:p>
    <w:p w14:paraId="6A8DF87C" w14:textId="77777777" w:rsidR="00870349" w:rsidRPr="006D5B52" w:rsidRDefault="00870349" w:rsidP="00D42F34">
      <w:pPr>
        <w:tabs>
          <w:tab w:val="left" w:pos="1080"/>
          <w:tab w:val="left" w:pos="1170"/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 xml:space="preserve">В) Модул </w:t>
      </w:r>
      <w:r w:rsidRPr="006D5B52">
        <w:rPr>
          <w:b/>
          <w:color w:val="000000" w:themeColor="text1"/>
        </w:rPr>
        <w:t>„Подкрепа на целодневното обучение на учениците”</w:t>
      </w:r>
    </w:p>
    <w:p w14:paraId="6382AB26" w14:textId="2835D405" w:rsidR="00870349" w:rsidRPr="006D5B52" w:rsidRDefault="00870349" w:rsidP="00D42F34">
      <w:pPr>
        <w:numPr>
          <w:ilvl w:val="0"/>
          <w:numId w:val="3"/>
        </w:numPr>
        <w:tabs>
          <w:tab w:val="left" w:pos="1080"/>
          <w:tab w:val="left" w:pos="1170"/>
          <w:tab w:val="left" w:pos="126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Брой ученици, обхванати в групите, заниманията на коит</w:t>
      </w:r>
      <w:r w:rsidR="00442960" w:rsidRPr="006D5B52">
        <w:rPr>
          <w:color w:val="000000" w:themeColor="text1"/>
        </w:rPr>
        <w:t>о са подпомогнати по модула – 2</w:t>
      </w:r>
      <w:r w:rsidRPr="006D5B52">
        <w:rPr>
          <w:color w:val="000000" w:themeColor="text1"/>
        </w:rPr>
        <w:t>000.</w:t>
      </w:r>
    </w:p>
    <w:p w14:paraId="42FAB126" w14:textId="381D40E0" w:rsidR="00D42F34" w:rsidRPr="006D5B52" w:rsidRDefault="00870349" w:rsidP="00D42F34">
      <w:pPr>
        <w:numPr>
          <w:ilvl w:val="0"/>
          <w:numId w:val="3"/>
        </w:numPr>
        <w:tabs>
          <w:tab w:val="left" w:pos="1080"/>
          <w:tab w:val="left" w:pos="1170"/>
          <w:tab w:val="left" w:pos="126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 w:themeColor="text1"/>
        </w:rPr>
      </w:pPr>
      <w:r w:rsidRPr="006D5B52">
        <w:rPr>
          <w:color w:val="000000" w:themeColor="text1"/>
        </w:rPr>
        <w:t>Брой училища/центрове, в които са оборудвани стаи за организирани занимания на групите по модула – 80.</w:t>
      </w:r>
    </w:p>
    <w:p w14:paraId="554EAF2F" w14:textId="77777777" w:rsidR="00633CE2" w:rsidRPr="006D5B52" w:rsidRDefault="00633CE2" w:rsidP="00633CE2">
      <w:pPr>
        <w:tabs>
          <w:tab w:val="left" w:pos="1080"/>
          <w:tab w:val="left" w:pos="1170"/>
          <w:tab w:val="left" w:pos="1260"/>
        </w:tabs>
        <w:autoSpaceDE w:val="0"/>
        <w:autoSpaceDN w:val="0"/>
        <w:adjustRightInd w:val="0"/>
        <w:spacing w:line="360" w:lineRule="auto"/>
        <w:ind w:left="720"/>
        <w:jc w:val="both"/>
        <w:rPr>
          <w:color w:val="000000" w:themeColor="text1"/>
        </w:rPr>
      </w:pPr>
    </w:p>
    <w:p w14:paraId="65C9DC66" w14:textId="77777777" w:rsidR="005B4B0D" w:rsidRPr="006D5B52" w:rsidRDefault="005B4B0D" w:rsidP="00D42F34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color w:val="000000" w:themeColor="text1"/>
        </w:rPr>
        <w:t xml:space="preserve">Г) </w:t>
      </w:r>
      <w:r w:rsidRPr="006D5B52">
        <w:rPr>
          <w:b/>
          <w:bCs/>
          <w:color w:val="000000" w:themeColor="text1"/>
        </w:rPr>
        <w:t>Модул „Културните институции като образователна среда“</w:t>
      </w:r>
    </w:p>
    <w:p w14:paraId="0C1928AC" w14:textId="11B61A65" w:rsidR="005B4B0D" w:rsidRPr="006D5B52" w:rsidRDefault="005B4B0D" w:rsidP="005B4B0D">
      <w:pPr>
        <w:numPr>
          <w:ilvl w:val="0"/>
          <w:numId w:val="3"/>
        </w:numPr>
        <w:tabs>
          <w:tab w:val="clear" w:pos="720"/>
          <w:tab w:val="num" w:pos="360"/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Брой ученици от началния и прогимназиалния етап на основното образование, както и от първи гимназиален етап на средното образование, с които са проведени задължителни, избираеми и факултативни учебни часове в музеите и галериите, както и посещения на театрални постановки и концерти  през учебната 2020/2021 година – 7000.</w:t>
      </w:r>
    </w:p>
    <w:p w14:paraId="3C3A0C60" w14:textId="77777777" w:rsidR="005B4B0D" w:rsidRPr="006D5B52" w:rsidRDefault="005B4B0D" w:rsidP="005B4B0D">
      <w:pPr>
        <w:numPr>
          <w:ilvl w:val="0"/>
          <w:numId w:val="3"/>
        </w:numPr>
        <w:tabs>
          <w:tab w:val="clear" w:pos="720"/>
          <w:tab w:val="num" w:pos="360"/>
          <w:tab w:val="left" w:pos="990"/>
        </w:tabs>
        <w:autoSpaceDE w:val="0"/>
        <w:autoSpaceDN w:val="0"/>
        <w:adjustRightInd w:val="0"/>
        <w:spacing w:line="360" w:lineRule="auto"/>
        <w:ind w:left="0"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Брой училища, чиито ученици са включени в дейности по модула – 200.</w:t>
      </w:r>
    </w:p>
    <w:p w14:paraId="2D12D52E" w14:textId="07EF24AB" w:rsidR="00A64DE2" w:rsidRPr="006D5B52" w:rsidRDefault="00A64DE2" w:rsidP="00D42F34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770304D8" w14:textId="091A2C78" w:rsidR="00C16D5B" w:rsidRPr="006D5B52" w:rsidRDefault="00D42F34" w:rsidP="0044376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</w:t>
      </w:r>
      <w:r w:rsidR="007450F1" w:rsidRPr="006D5B52">
        <w:rPr>
          <w:b/>
          <w:color w:val="000000" w:themeColor="text1"/>
        </w:rPr>
        <w:t xml:space="preserve">) </w:t>
      </w:r>
      <w:r w:rsidR="00A64DE2" w:rsidRPr="006D5B52">
        <w:rPr>
          <w:b/>
          <w:color w:val="000000" w:themeColor="text1"/>
        </w:rPr>
        <w:t>Модул „Библиотеките като образователна среда”</w:t>
      </w:r>
    </w:p>
    <w:p w14:paraId="45773815" w14:textId="419E2AC6" w:rsidR="00A64DE2" w:rsidRPr="006D5B52" w:rsidRDefault="00A64DE2" w:rsidP="00BC2369">
      <w:pPr>
        <w:numPr>
          <w:ilvl w:val="0"/>
          <w:numId w:val="47"/>
        </w:numPr>
        <w:tabs>
          <w:tab w:val="left" w:pos="567"/>
          <w:tab w:val="left" w:pos="156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</w:rPr>
        <w:t>Създаден и/или обогатен училищен</w:t>
      </w:r>
      <w:r w:rsidR="00D42F34" w:rsidRPr="006D5B52">
        <w:rPr>
          <w:color w:val="000000" w:themeColor="text1"/>
        </w:rPr>
        <w:t xml:space="preserve"> библиотечен фонд в </w:t>
      </w:r>
      <w:r w:rsidR="00965BD8" w:rsidRPr="006D5B52">
        <w:rPr>
          <w:color w:val="000000" w:themeColor="text1"/>
        </w:rPr>
        <w:t>5</w:t>
      </w:r>
      <w:r w:rsidR="00D42F34" w:rsidRPr="006D5B52">
        <w:rPr>
          <w:color w:val="000000" w:themeColor="text1"/>
        </w:rPr>
        <w:t>0 училища.</w:t>
      </w:r>
    </w:p>
    <w:p w14:paraId="09AF5BAB" w14:textId="505F2BE2" w:rsidR="00A64DE2" w:rsidRPr="006D5B52" w:rsidRDefault="00A64DE2" w:rsidP="00BC2369">
      <w:pPr>
        <w:numPr>
          <w:ilvl w:val="0"/>
          <w:numId w:val="47"/>
        </w:numPr>
        <w:tabs>
          <w:tab w:val="left" w:pos="567"/>
          <w:tab w:val="left" w:pos="156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</w:rPr>
        <w:t>Създаден „кът за четене</w:t>
      </w:r>
      <w:r w:rsidRPr="006D5B52">
        <w:rPr>
          <w:color w:val="000000" w:themeColor="text1"/>
          <w:lang w:val="en-US"/>
        </w:rPr>
        <w:t xml:space="preserve">” </w:t>
      </w:r>
      <w:r w:rsidRPr="006D5B52">
        <w:rPr>
          <w:color w:val="000000" w:themeColor="text1"/>
        </w:rPr>
        <w:t xml:space="preserve">в неформална уютна </w:t>
      </w:r>
      <w:r w:rsidR="00D42F34" w:rsidRPr="006D5B52">
        <w:rPr>
          <w:color w:val="000000" w:themeColor="text1"/>
        </w:rPr>
        <w:t xml:space="preserve">читателска среда в </w:t>
      </w:r>
      <w:r w:rsidR="00965BD8" w:rsidRPr="006D5B52">
        <w:rPr>
          <w:color w:val="000000" w:themeColor="text1"/>
        </w:rPr>
        <w:t>5</w:t>
      </w:r>
      <w:r w:rsidR="00D42F34" w:rsidRPr="006D5B52">
        <w:rPr>
          <w:color w:val="000000" w:themeColor="text1"/>
        </w:rPr>
        <w:t>0 училища.</w:t>
      </w:r>
    </w:p>
    <w:p w14:paraId="275C6106" w14:textId="13D50ACA" w:rsidR="00A64DE2" w:rsidRPr="006D5B52" w:rsidRDefault="00D42F34" w:rsidP="00BC2369">
      <w:pPr>
        <w:numPr>
          <w:ilvl w:val="0"/>
          <w:numId w:val="47"/>
        </w:numPr>
        <w:tabs>
          <w:tab w:val="left" w:pos="567"/>
          <w:tab w:val="left" w:pos="156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Осигурени читателски карти за </w:t>
      </w:r>
      <w:r w:rsidR="00965BD8" w:rsidRPr="006D5B52">
        <w:rPr>
          <w:color w:val="000000" w:themeColor="text1"/>
        </w:rPr>
        <w:t>2</w:t>
      </w:r>
      <w:r w:rsidR="00A64DE2" w:rsidRPr="006D5B52">
        <w:rPr>
          <w:color w:val="000000" w:themeColor="text1"/>
        </w:rPr>
        <w:t>000 ученици и техните учители за ползване на ре</w:t>
      </w:r>
      <w:r w:rsidRPr="006D5B52">
        <w:rPr>
          <w:color w:val="000000" w:themeColor="text1"/>
        </w:rPr>
        <w:t>сурси в обществената библиотека.</w:t>
      </w:r>
    </w:p>
    <w:p w14:paraId="1E02FBF9" w14:textId="7BB9D86A" w:rsidR="00A64DE2" w:rsidRPr="006D5B52" w:rsidRDefault="00A64DE2" w:rsidP="00BC2369">
      <w:pPr>
        <w:numPr>
          <w:ilvl w:val="0"/>
          <w:numId w:val="47"/>
        </w:numPr>
        <w:tabs>
          <w:tab w:val="left" w:pos="567"/>
          <w:tab w:val="left" w:pos="156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Проведени </w:t>
      </w:r>
      <w:r w:rsidR="00965BD8" w:rsidRPr="006D5B52">
        <w:rPr>
          <w:color w:val="000000" w:themeColor="text1"/>
        </w:rPr>
        <w:t>5</w:t>
      </w:r>
      <w:r w:rsidRPr="006D5B52">
        <w:rPr>
          <w:color w:val="000000" w:themeColor="text1"/>
        </w:rPr>
        <w:t>0 инициативи в учили</w:t>
      </w:r>
      <w:r w:rsidR="00D42F34" w:rsidRPr="006D5B52">
        <w:rPr>
          <w:color w:val="000000" w:themeColor="text1"/>
        </w:rPr>
        <w:t>щни библиотеки.</w:t>
      </w:r>
    </w:p>
    <w:p w14:paraId="72DB1C54" w14:textId="544EFE45" w:rsidR="00A64DE2" w:rsidRPr="006D5B52" w:rsidRDefault="00A64DE2" w:rsidP="00BC2369">
      <w:pPr>
        <w:numPr>
          <w:ilvl w:val="0"/>
          <w:numId w:val="47"/>
        </w:numPr>
        <w:tabs>
          <w:tab w:val="left" w:pos="567"/>
          <w:tab w:val="left" w:pos="1560"/>
        </w:tabs>
        <w:spacing w:line="360" w:lineRule="auto"/>
        <w:ind w:left="1134" w:right="141" w:hanging="283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Проведени </w:t>
      </w:r>
      <w:r w:rsidR="00965BD8" w:rsidRPr="006D5B52">
        <w:rPr>
          <w:color w:val="000000" w:themeColor="text1"/>
        </w:rPr>
        <w:t>5</w:t>
      </w:r>
      <w:r w:rsidRPr="006D5B52">
        <w:rPr>
          <w:color w:val="000000" w:themeColor="text1"/>
        </w:rPr>
        <w:t>0 ини</w:t>
      </w:r>
      <w:r w:rsidR="00D42F34" w:rsidRPr="006D5B52">
        <w:rPr>
          <w:color w:val="000000" w:themeColor="text1"/>
        </w:rPr>
        <w:t>циативи в обществени библиотеки.</w:t>
      </w:r>
    </w:p>
    <w:p w14:paraId="4249180B" w14:textId="77777777" w:rsidR="00A64DE2" w:rsidRPr="006D5B52" w:rsidRDefault="00A64DE2" w:rsidP="00A64DE2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</w:rPr>
      </w:pPr>
    </w:p>
    <w:p w14:paraId="120201EB" w14:textId="29020923" w:rsidR="008F7B92" w:rsidRPr="006D5B52" w:rsidRDefault="00CE1D1F" w:rsidP="008F7B92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lastRenderedPageBreak/>
        <w:t>Е</w:t>
      </w:r>
      <w:r w:rsidR="00727EDD" w:rsidRPr="006D5B52">
        <w:rPr>
          <w:b/>
          <w:color w:val="000000" w:themeColor="text1"/>
        </w:rPr>
        <w:t>)</w:t>
      </w:r>
      <w:r w:rsidR="00727EDD" w:rsidRPr="006D5B52">
        <w:rPr>
          <w:color w:val="000000" w:themeColor="text1"/>
        </w:rPr>
        <w:t xml:space="preserve"> </w:t>
      </w:r>
      <w:r w:rsidR="008F7B92" w:rsidRPr="006D5B52">
        <w:rPr>
          <w:b/>
          <w:color w:val="000000" w:themeColor="text1"/>
        </w:rPr>
        <w:t>Модул „Площадки за обучение по безопасност на движението по пътищата“</w:t>
      </w:r>
    </w:p>
    <w:p w14:paraId="09B9C11B" w14:textId="72105136" w:rsidR="008F7B92" w:rsidRPr="006D5B52" w:rsidRDefault="008F7B92" w:rsidP="008F7B92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>Показатели за изпълнение на програмата</w:t>
      </w:r>
    </w:p>
    <w:p w14:paraId="3631EE0B" w14:textId="3FF4989B" w:rsidR="008F7B92" w:rsidRPr="006D5B52" w:rsidRDefault="008F7B92" w:rsidP="008F7B92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Съотношение между одобрени предложения и осъществени предложения </w:t>
      </w:r>
    </w:p>
    <w:p w14:paraId="6310D114" w14:textId="57CEF034" w:rsidR="008F7B92" w:rsidRPr="006D5B52" w:rsidRDefault="008F7B92" w:rsidP="008F7B92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i/>
          <w:color w:val="000000" w:themeColor="text1"/>
        </w:rPr>
      </w:pPr>
      <w:r w:rsidRPr="006D5B52">
        <w:rPr>
          <w:b/>
          <w:i/>
          <w:color w:val="000000" w:themeColor="text1"/>
        </w:rPr>
        <w:t xml:space="preserve">Индикативни параметри </w:t>
      </w:r>
    </w:p>
    <w:p w14:paraId="1731E7C0" w14:textId="63A60092" w:rsidR="008F7B92" w:rsidRPr="00706B0A" w:rsidRDefault="008F7B92" w:rsidP="008F7B9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8"/>
        <w:jc w:val="both"/>
      </w:pPr>
      <w:r w:rsidRPr="006D5B52">
        <w:rPr>
          <w:color w:val="000000" w:themeColor="text1"/>
        </w:rPr>
        <w:t>•</w:t>
      </w:r>
      <w:r w:rsidRPr="006D5B52">
        <w:rPr>
          <w:color w:val="000000" w:themeColor="text1"/>
        </w:rPr>
        <w:tab/>
        <w:t xml:space="preserve"> брой осигурени площадки за обучение п</w:t>
      </w:r>
      <w:r w:rsidR="00D42F34" w:rsidRPr="006D5B52">
        <w:rPr>
          <w:color w:val="000000" w:themeColor="text1"/>
        </w:rPr>
        <w:t>о БДП в детските градини</w:t>
      </w:r>
      <w:r w:rsidR="00442960" w:rsidRPr="006D5B52">
        <w:rPr>
          <w:color w:val="000000" w:themeColor="text1"/>
        </w:rPr>
        <w:t xml:space="preserve"> </w:t>
      </w:r>
      <w:r w:rsidR="00442960" w:rsidRPr="00706B0A">
        <w:t xml:space="preserve">– </w:t>
      </w:r>
      <w:r w:rsidR="005A42DD" w:rsidRPr="00706B0A">
        <w:t>6</w:t>
      </w:r>
      <w:r w:rsidR="00442960" w:rsidRPr="00706B0A">
        <w:t>0;</w:t>
      </w:r>
    </w:p>
    <w:p w14:paraId="70947169" w14:textId="0484EA1C" w:rsidR="008F7B92" w:rsidRPr="00706B0A" w:rsidRDefault="008F7B92" w:rsidP="008F7B9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8"/>
        <w:jc w:val="both"/>
      </w:pPr>
      <w:r w:rsidRPr="00706B0A">
        <w:t>•</w:t>
      </w:r>
      <w:r w:rsidRPr="00706B0A">
        <w:tab/>
        <w:t xml:space="preserve"> брой осигурени площадки за об</w:t>
      </w:r>
      <w:r w:rsidR="00D42F34" w:rsidRPr="00706B0A">
        <w:t xml:space="preserve">учение по БДП в училищата – </w:t>
      </w:r>
      <w:r w:rsidR="005A42DD" w:rsidRPr="00706B0A">
        <w:t>128</w:t>
      </w:r>
      <w:r w:rsidR="00D42F34" w:rsidRPr="00706B0A">
        <w:t>.</w:t>
      </w:r>
    </w:p>
    <w:p w14:paraId="2D65B49E" w14:textId="2EF6FDDF" w:rsidR="000359A1" w:rsidRPr="006D5B52" w:rsidRDefault="000359A1" w:rsidP="007450F1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03EA7F27" w14:textId="77777777" w:rsidR="00CF2A74" w:rsidRPr="006D5B52" w:rsidRDefault="009316FD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t>8</w:t>
      </w:r>
      <w:r w:rsidR="00CF2A74" w:rsidRPr="006D5B52">
        <w:rPr>
          <w:b/>
          <w:bCs/>
          <w:color w:val="000000" w:themeColor="text1"/>
        </w:rPr>
        <w:t>. МОНИТОРИНГ</w:t>
      </w:r>
      <w:r w:rsidR="00C16C6A" w:rsidRPr="006D5B52">
        <w:rPr>
          <w:b/>
          <w:bCs/>
          <w:color w:val="000000" w:themeColor="text1"/>
        </w:rPr>
        <w:t xml:space="preserve"> И ОТЧИТАНЕ НА РЕЗУЛТАТИТЕ</w:t>
      </w:r>
    </w:p>
    <w:p w14:paraId="561CAEF1" w14:textId="77777777" w:rsidR="00107A32" w:rsidRPr="006D5B52" w:rsidRDefault="00CF2A74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Мониторингът по реализация</w:t>
      </w:r>
      <w:r w:rsidR="004718BB" w:rsidRPr="006D5B52">
        <w:rPr>
          <w:color w:val="000000" w:themeColor="text1"/>
        </w:rPr>
        <w:t>та на модулите на програмата се осъществява, както следва:</w:t>
      </w:r>
    </w:p>
    <w:p w14:paraId="25704119" w14:textId="77777777" w:rsidR="00A03695" w:rsidRPr="006D5B52" w:rsidRDefault="00683019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Cs/>
          <w:color w:val="000000" w:themeColor="text1"/>
        </w:rPr>
      </w:pPr>
      <w:r w:rsidRPr="006D5B52">
        <w:rPr>
          <w:b/>
          <w:color w:val="000000" w:themeColor="text1"/>
        </w:rPr>
        <w:t>А)</w:t>
      </w:r>
      <w:r w:rsidR="00664DB7" w:rsidRPr="006D5B52">
        <w:rPr>
          <w:b/>
          <w:bCs/>
          <w:iCs/>
          <w:color w:val="000000" w:themeColor="text1"/>
        </w:rPr>
        <w:t xml:space="preserve"> Модул „Модернизиране на системата на професионалното образование“</w:t>
      </w:r>
    </w:p>
    <w:p w14:paraId="5E7E24FC" w14:textId="77777777" w:rsidR="00E835A4" w:rsidRPr="006D5B52" w:rsidRDefault="00E835A4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Cs/>
          <w:color w:val="000000" w:themeColor="text1"/>
        </w:rPr>
      </w:pPr>
      <w:r w:rsidRPr="006D5B52">
        <w:rPr>
          <w:b/>
          <w:bCs/>
          <w:iCs/>
          <w:color w:val="000000" w:themeColor="text1"/>
        </w:rPr>
        <w:t>Дейност 1 „Модернизиране на материално-техническата база“</w:t>
      </w:r>
    </w:p>
    <w:p w14:paraId="285DCDA3" w14:textId="131303DB" w:rsidR="000658AE" w:rsidRPr="006D5B52" w:rsidRDefault="003C0FA3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Отчет на</w:t>
      </w:r>
      <w:r w:rsidR="000658AE" w:rsidRPr="006D5B52">
        <w:rPr>
          <w:bCs/>
          <w:iCs/>
          <w:color w:val="000000" w:themeColor="text1"/>
        </w:rPr>
        <w:t xml:space="preserve"> дейностите по конкретен проект от националната програма </w:t>
      </w:r>
      <w:r w:rsidR="000049BD" w:rsidRPr="006D5B52">
        <w:rPr>
          <w:bCs/>
          <w:iCs/>
          <w:color w:val="000000" w:themeColor="text1"/>
        </w:rPr>
        <w:t>се извършва в срок до една година от стартирането му под формата на писмен доклад до министъра на образованието и науката с приложен</w:t>
      </w:r>
      <w:r w:rsidR="000658AE" w:rsidRPr="006D5B52">
        <w:rPr>
          <w:bCs/>
          <w:iCs/>
          <w:color w:val="000000" w:themeColor="text1"/>
        </w:rPr>
        <w:t xml:space="preserve"> дока</w:t>
      </w:r>
      <w:r w:rsidR="000049BD" w:rsidRPr="006D5B52">
        <w:rPr>
          <w:bCs/>
          <w:iCs/>
          <w:color w:val="000000" w:themeColor="text1"/>
        </w:rPr>
        <w:t>зателствен материал за</w:t>
      </w:r>
      <w:r w:rsidR="000658AE" w:rsidRPr="006D5B52">
        <w:rPr>
          <w:bCs/>
          <w:iCs/>
          <w:color w:val="000000" w:themeColor="text1"/>
        </w:rPr>
        <w:t xml:space="preserve"> изпълнението на дейностите</w:t>
      </w:r>
      <w:r w:rsidR="0024285C" w:rsidRPr="006D5B52">
        <w:rPr>
          <w:bCs/>
          <w:iCs/>
          <w:color w:val="000000" w:themeColor="text1"/>
        </w:rPr>
        <w:t xml:space="preserve"> по проекта</w:t>
      </w:r>
      <w:r w:rsidR="006E44BD" w:rsidRPr="006D5B52">
        <w:rPr>
          <w:bCs/>
          <w:iCs/>
          <w:color w:val="000000" w:themeColor="text1"/>
        </w:rPr>
        <w:t>.</w:t>
      </w:r>
    </w:p>
    <w:p w14:paraId="31A6A3E2" w14:textId="743F69D0" w:rsidR="00C2702F" w:rsidRPr="006D5B52" w:rsidRDefault="00664DB7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 xml:space="preserve">При реализацията на модула се осъществява мониторинг, </w:t>
      </w:r>
      <w:r w:rsidR="001971E9" w:rsidRPr="006D5B52">
        <w:rPr>
          <w:bCs/>
          <w:iCs/>
          <w:color w:val="000000" w:themeColor="text1"/>
        </w:rPr>
        <w:t xml:space="preserve">който включва </w:t>
      </w:r>
      <w:r w:rsidRPr="006D5B52">
        <w:rPr>
          <w:bCs/>
          <w:iCs/>
          <w:color w:val="000000" w:themeColor="text1"/>
        </w:rPr>
        <w:t>проверки, анализи, изготвяне на междинни и финални отчети и доклади, базирани на пряката и на обратната връзка между лицата и организациите, имащи отношение към изпълнението на програмата, осъществен от М</w:t>
      </w:r>
      <w:r w:rsidR="00C7562F" w:rsidRPr="006D5B52">
        <w:rPr>
          <w:bCs/>
          <w:iCs/>
          <w:color w:val="000000" w:themeColor="text1"/>
        </w:rPr>
        <w:t>ОН</w:t>
      </w:r>
      <w:r w:rsidRPr="006D5B52">
        <w:rPr>
          <w:bCs/>
          <w:iCs/>
          <w:color w:val="000000" w:themeColor="text1"/>
        </w:rPr>
        <w:t xml:space="preserve"> и регионалните </w:t>
      </w:r>
      <w:r w:rsidR="00AA34F1" w:rsidRPr="006D5B52">
        <w:rPr>
          <w:bCs/>
          <w:iCs/>
          <w:color w:val="000000" w:themeColor="text1"/>
        </w:rPr>
        <w:t>управления на</w:t>
      </w:r>
      <w:r w:rsidRPr="006D5B52">
        <w:rPr>
          <w:bCs/>
          <w:iCs/>
          <w:color w:val="000000" w:themeColor="text1"/>
        </w:rPr>
        <w:t xml:space="preserve"> образованието, за целите на програмата, извън основните им задължения по функционални характеристики, ресурсно и материално ос</w:t>
      </w:r>
      <w:r w:rsidR="00C2702F" w:rsidRPr="006D5B52">
        <w:rPr>
          <w:bCs/>
          <w:iCs/>
          <w:color w:val="000000" w:themeColor="text1"/>
        </w:rPr>
        <w:t xml:space="preserve">игурени за сметка на програмата. </w:t>
      </w:r>
    </w:p>
    <w:p w14:paraId="3FCB4946" w14:textId="77777777" w:rsidR="00591E97" w:rsidRPr="006D5B52" w:rsidRDefault="00591E97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</w:p>
    <w:p w14:paraId="60E9DB62" w14:textId="77777777" w:rsidR="007243F6" w:rsidRPr="006D5B52" w:rsidRDefault="007243F6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Дейност 2 „Модернизиране на учебното съдържание“</w:t>
      </w:r>
    </w:p>
    <w:p w14:paraId="069226FB" w14:textId="64AFC244" w:rsidR="007D2D5A" w:rsidRPr="006D5B52" w:rsidRDefault="00C7562F" w:rsidP="00C7562F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До 15.07.</w:t>
      </w:r>
      <w:r w:rsidR="008E54E5" w:rsidRPr="006D5B52">
        <w:rPr>
          <w:color w:val="000000" w:themeColor="text1"/>
        </w:rPr>
        <w:t xml:space="preserve">2020 </w:t>
      </w:r>
      <w:r w:rsidR="003807C4" w:rsidRPr="006D5B52">
        <w:rPr>
          <w:color w:val="000000" w:themeColor="text1"/>
        </w:rPr>
        <w:t>г.</w:t>
      </w:r>
      <w:r w:rsidR="00D24B88" w:rsidRPr="006D5B52">
        <w:rPr>
          <w:color w:val="000000" w:themeColor="text1"/>
        </w:rPr>
        <w:t xml:space="preserve"> </w:t>
      </w:r>
      <w:r w:rsidR="00815AC0" w:rsidRPr="006D5B52">
        <w:rPr>
          <w:color w:val="000000" w:themeColor="text1"/>
        </w:rPr>
        <w:t xml:space="preserve">се извършва текущ мониторинг от експертите по професионални направления </w:t>
      </w:r>
      <w:r w:rsidR="007D2D5A" w:rsidRPr="006D5B52">
        <w:rPr>
          <w:color w:val="000000" w:themeColor="text1"/>
        </w:rPr>
        <w:t xml:space="preserve">в </w:t>
      </w:r>
      <w:r w:rsidR="00815AC0" w:rsidRPr="006D5B52">
        <w:rPr>
          <w:color w:val="000000" w:themeColor="text1"/>
        </w:rPr>
        <w:t>М</w:t>
      </w:r>
      <w:r w:rsidRPr="006D5B52">
        <w:rPr>
          <w:color w:val="000000" w:themeColor="text1"/>
        </w:rPr>
        <w:t>ОН</w:t>
      </w:r>
      <w:r w:rsidR="00815AC0" w:rsidRPr="006D5B52">
        <w:rPr>
          <w:color w:val="000000" w:themeColor="text1"/>
        </w:rPr>
        <w:t xml:space="preserve"> и координатора на екипа, разработващ учебната документация. </w:t>
      </w:r>
      <w:r w:rsidR="00E42EEE" w:rsidRPr="006D5B52">
        <w:rPr>
          <w:color w:val="000000" w:themeColor="text1"/>
        </w:rPr>
        <w:t xml:space="preserve">Окончателните варианти на разработените учебни планове и програми се приемат след отразяване от страна на екипите по разработването им на постъпили бележки и становища от експертите по професионални направления в </w:t>
      </w:r>
      <w:r w:rsidRPr="006D5B52">
        <w:rPr>
          <w:color w:val="000000" w:themeColor="text1"/>
        </w:rPr>
        <w:t>МОН</w:t>
      </w:r>
      <w:r w:rsidR="00E42EEE" w:rsidRPr="006D5B52">
        <w:rPr>
          <w:color w:val="000000" w:themeColor="text1"/>
        </w:rPr>
        <w:t xml:space="preserve"> и от институциите и работодателските организации с функции по разработването и актуализирането на учебната документацията. </w:t>
      </w:r>
      <w:r w:rsidR="007D2D5A" w:rsidRPr="006D5B52">
        <w:rPr>
          <w:color w:val="000000" w:themeColor="text1"/>
        </w:rPr>
        <w:t xml:space="preserve">До 15 </w:t>
      </w:r>
      <w:r w:rsidR="00A405DA" w:rsidRPr="006D5B52">
        <w:rPr>
          <w:color w:val="000000" w:themeColor="text1"/>
        </w:rPr>
        <w:t xml:space="preserve">октомври </w:t>
      </w:r>
      <w:r w:rsidR="007D2D5A" w:rsidRPr="006D5B52">
        <w:rPr>
          <w:color w:val="000000" w:themeColor="text1"/>
        </w:rPr>
        <w:t xml:space="preserve">се извършва текущ мониторинг на разработените проекти на </w:t>
      </w:r>
      <w:r w:rsidR="00705C7B" w:rsidRPr="006D5B52">
        <w:rPr>
          <w:color w:val="000000" w:themeColor="text1"/>
        </w:rPr>
        <w:t xml:space="preserve">национални </w:t>
      </w:r>
      <w:r w:rsidR="007D2D5A" w:rsidRPr="006D5B52">
        <w:rPr>
          <w:color w:val="000000" w:themeColor="text1"/>
        </w:rPr>
        <w:t>изпитни програми от експертите по професионални направления от М</w:t>
      </w:r>
      <w:r w:rsidRPr="006D5B52">
        <w:rPr>
          <w:color w:val="000000" w:themeColor="text1"/>
        </w:rPr>
        <w:t>ОН</w:t>
      </w:r>
      <w:r w:rsidR="007D2D5A" w:rsidRPr="006D5B52">
        <w:rPr>
          <w:color w:val="000000" w:themeColor="text1"/>
        </w:rPr>
        <w:t xml:space="preserve"> и координатора на екипа, разработващ учебната документация. Окончателните варианти на разработените национални изпитни програми се приемат след отразяване от страна на екипите по разработването им на постъпили бележки и становища от експертите по професионални </w:t>
      </w:r>
      <w:r w:rsidR="007D2D5A" w:rsidRPr="006D5B52">
        <w:rPr>
          <w:color w:val="000000" w:themeColor="text1"/>
        </w:rPr>
        <w:lastRenderedPageBreak/>
        <w:t>направления в М</w:t>
      </w:r>
      <w:r w:rsidRPr="006D5B52">
        <w:rPr>
          <w:color w:val="000000" w:themeColor="text1"/>
        </w:rPr>
        <w:t xml:space="preserve">ОН и </w:t>
      </w:r>
      <w:r w:rsidR="007D2D5A" w:rsidRPr="006D5B52">
        <w:rPr>
          <w:color w:val="000000" w:themeColor="text1"/>
        </w:rPr>
        <w:t>от</w:t>
      </w:r>
      <w:r w:rsidRPr="006D5B52">
        <w:rPr>
          <w:color w:val="000000" w:themeColor="text1"/>
        </w:rPr>
        <w:t xml:space="preserve"> </w:t>
      </w:r>
      <w:r w:rsidR="007D2D5A" w:rsidRPr="006D5B52">
        <w:rPr>
          <w:color w:val="000000" w:themeColor="text1"/>
        </w:rPr>
        <w:t>институциите и работодателските организации с функции по разработването и актуализирането на учебната документация.</w:t>
      </w:r>
      <w:r w:rsidR="00705C7B" w:rsidRPr="006D5B52">
        <w:rPr>
          <w:color w:val="000000" w:themeColor="text1"/>
        </w:rPr>
        <w:t xml:space="preserve"> </w:t>
      </w:r>
      <w:r w:rsidR="007D2D5A" w:rsidRPr="006D5B52">
        <w:rPr>
          <w:color w:val="000000" w:themeColor="text1"/>
        </w:rPr>
        <w:t>Предоставените за утвърждаване от министъра на образованието и науката национални учебни програми се приемат с приемно-предавателе</w:t>
      </w:r>
      <w:r w:rsidRPr="006D5B52">
        <w:rPr>
          <w:color w:val="000000" w:themeColor="text1"/>
        </w:rPr>
        <w:t>н протокол в срок до 20.11.</w:t>
      </w:r>
      <w:r w:rsidR="008E54E5" w:rsidRPr="006D5B52">
        <w:rPr>
          <w:color w:val="000000" w:themeColor="text1"/>
        </w:rPr>
        <w:t xml:space="preserve">2020 </w:t>
      </w:r>
      <w:r w:rsidR="007D2D5A" w:rsidRPr="006D5B52">
        <w:rPr>
          <w:color w:val="000000" w:themeColor="text1"/>
        </w:rPr>
        <w:t>г.</w:t>
      </w:r>
    </w:p>
    <w:p w14:paraId="29F2EF8A" w14:textId="22713DB6" w:rsidR="00DF12C0" w:rsidRPr="006D5B52" w:rsidRDefault="00DF12C0" w:rsidP="00C7562F">
      <w:pPr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</w:rPr>
      </w:pPr>
    </w:p>
    <w:p w14:paraId="1983BA6A" w14:textId="77777777" w:rsidR="00C7562F" w:rsidRPr="006D5B52" w:rsidRDefault="00C7562F" w:rsidP="00C7562F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 xml:space="preserve">Б) Модул „Подобряване на условията за експериментална работа по природни науки в профилираната подготовка“ </w:t>
      </w:r>
    </w:p>
    <w:p w14:paraId="6D933458" w14:textId="52749349" w:rsidR="00C7562F" w:rsidRPr="006D5B52" w:rsidRDefault="00C7562F" w:rsidP="00C7562F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При реализацията на модула се осъществява мониторинг, който включва проверки, анализи, изготвяне отчети и доклади, базирани на пряката и на обратната връзка между лицата и организациите, имащи отношение към изпълнението на програмата, осъществен от МОН и регионалните управления на образованието. </w:t>
      </w:r>
    </w:p>
    <w:p w14:paraId="434C1662" w14:textId="0EC1398B" w:rsidR="00C7562F" w:rsidRPr="006D5B52" w:rsidRDefault="00C7562F" w:rsidP="00C7562F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>До 31.03.2021 г. училищата представят в МОН отчет за изпълнение на проектните дейности.</w:t>
      </w:r>
    </w:p>
    <w:p w14:paraId="590379F4" w14:textId="77777777" w:rsidR="00C7562F" w:rsidRPr="006D5B52" w:rsidRDefault="00C7562F" w:rsidP="00C7562F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 w:themeColor="text1"/>
        </w:rPr>
      </w:pPr>
      <w:r w:rsidRPr="006D5B52">
        <w:rPr>
          <w:bCs/>
          <w:color w:val="000000" w:themeColor="text1"/>
        </w:rPr>
        <w:t xml:space="preserve">До 15.04.2021 г. на интернет страницата на МОН се публикува отчет за изпълнението на дейностите по този модул на националната програма. </w:t>
      </w:r>
    </w:p>
    <w:p w14:paraId="762E868D" w14:textId="3B386AF6" w:rsidR="008B121D" w:rsidRPr="006D5B52" w:rsidRDefault="00C7562F" w:rsidP="00870349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Средствата за мониторинг по модула са в размер до 10 000 лв. </w:t>
      </w:r>
    </w:p>
    <w:p w14:paraId="284B0F43" w14:textId="77777777" w:rsidR="00870349" w:rsidRPr="006D5B52" w:rsidRDefault="00870349" w:rsidP="00870349">
      <w:pPr>
        <w:autoSpaceDE w:val="0"/>
        <w:autoSpaceDN w:val="0"/>
        <w:adjustRightInd w:val="0"/>
        <w:spacing w:before="240"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color w:val="000000" w:themeColor="text1"/>
        </w:rPr>
        <w:t>В)</w:t>
      </w:r>
      <w:r w:rsidRPr="006D5B52">
        <w:rPr>
          <w:b/>
          <w:bCs/>
          <w:color w:val="000000" w:themeColor="text1"/>
        </w:rPr>
        <w:t xml:space="preserve"> Модул </w:t>
      </w:r>
      <w:r w:rsidRPr="006D5B52">
        <w:rPr>
          <w:b/>
          <w:color w:val="000000" w:themeColor="text1"/>
        </w:rPr>
        <w:t>„Подкрепа на целодневното обучение”</w:t>
      </w:r>
    </w:p>
    <w:p w14:paraId="62955095" w14:textId="5CC05254" w:rsidR="00870349" w:rsidRPr="006D5B52" w:rsidRDefault="00870349" w:rsidP="00870349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Мониторингът се  осъществява чрез проверки, които се извършват от комисия със заповед на министъра на образованието и науката на място в училищата/центровете, получили финансиране. Мониторингът включва проверка на:</w:t>
      </w:r>
    </w:p>
    <w:p w14:paraId="15415CC4" w14:textId="77777777" w:rsidR="00870349" w:rsidRPr="006D5B52" w:rsidRDefault="00870349" w:rsidP="00870349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1134" w:hanging="284"/>
        <w:jc w:val="both"/>
        <w:rPr>
          <w:color w:val="000000" w:themeColor="text1"/>
        </w:rPr>
      </w:pPr>
      <w:r w:rsidRPr="006D5B52">
        <w:rPr>
          <w:color w:val="000000" w:themeColor="text1"/>
        </w:rPr>
        <w:t>проектната документация на съответното училище/център;</w:t>
      </w:r>
    </w:p>
    <w:p w14:paraId="07908F9E" w14:textId="7DAD886E" w:rsidR="00870349" w:rsidRPr="006D5B52" w:rsidRDefault="00870349" w:rsidP="00870349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1134" w:hanging="284"/>
        <w:jc w:val="both"/>
        <w:rPr>
          <w:color w:val="000000" w:themeColor="text1"/>
        </w:rPr>
      </w:pPr>
      <w:r w:rsidRPr="006D5B52">
        <w:rPr>
          <w:color w:val="000000" w:themeColor="text1"/>
        </w:rPr>
        <w:t>разходооправдателните документи съобразно заявените бюджетни дейности в проектното предложение и реално закупените материали, книги, игри, обзавеждане, консумативи;</w:t>
      </w:r>
    </w:p>
    <w:p w14:paraId="4FE24DA8" w14:textId="77777777" w:rsidR="00870349" w:rsidRPr="006D5B52" w:rsidRDefault="00870349" w:rsidP="00870349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1134" w:hanging="284"/>
        <w:jc w:val="both"/>
        <w:rPr>
          <w:color w:val="000000" w:themeColor="text1"/>
        </w:rPr>
      </w:pPr>
      <w:r w:rsidRPr="006D5B52">
        <w:rPr>
          <w:color w:val="000000" w:themeColor="text1"/>
        </w:rPr>
        <w:t>съответствие между заявените материали, книги, игри, обзавеждане, консумативи и наличните в училището и в помещението за целодневното обучение.</w:t>
      </w:r>
    </w:p>
    <w:p w14:paraId="37C9F4C8" w14:textId="42A3DD53" w:rsidR="00870349" w:rsidRPr="006D5B52" w:rsidRDefault="00870349" w:rsidP="00870349">
      <w:pPr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ab/>
      </w:r>
      <w:r w:rsidRPr="006D5B52">
        <w:rPr>
          <w:bCs/>
          <w:iCs/>
          <w:color w:val="000000" w:themeColor="text1"/>
        </w:rPr>
        <w:tab/>
        <w:t>Предоставените финансови средства трябва да бъдат усвоени до края на бюджетната 2020 година – до 31.12.2020 г.</w:t>
      </w:r>
    </w:p>
    <w:p w14:paraId="59C072D3" w14:textId="4818A50C" w:rsidR="00870349" w:rsidRPr="006D5B52" w:rsidRDefault="00870349" w:rsidP="00870349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color w:val="000000" w:themeColor="text1"/>
        </w:rPr>
      </w:pPr>
      <w:r w:rsidRPr="006D5B52">
        <w:rPr>
          <w:color w:val="000000" w:themeColor="text1"/>
        </w:rPr>
        <w:t>Всички закупени по проекта материали, книги, игри и обзавеждане следва да бъдат маркирани с цел идентифициране на закупуването им по националната програма.</w:t>
      </w:r>
    </w:p>
    <w:p w14:paraId="4701DE25" w14:textId="77777777" w:rsidR="00870349" w:rsidRPr="006D5B52" w:rsidRDefault="00870349" w:rsidP="00870349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 xml:space="preserve">Средствата за мониторинг са в размер до 10 000 лв. Сред приключване на оценяването и класирането на постъпилите проектни предложения от училищата/центровете се извършва анализ на предложените за финансиране училища. Въз основа на този анализ се определя </w:t>
      </w:r>
      <w:r w:rsidRPr="006D5B52">
        <w:rPr>
          <w:color w:val="000000" w:themeColor="text1"/>
        </w:rPr>
        <w:lastRenderedPageBreak/>
        <w:t xml:space="preserve">точният размер на необходимите средства за мониторинг, без да се превишава бюджетът на модула. </w:t>
      </w:r>
    </w:p>
    <w:p w14:paraId="2DB414F3" w14:textId="77777777" w:rsidR="00870349" w:rsidRPr="006D5B52" w:rsidRDefault="00870349" w:rsidP="00870349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Резултатите от мониторинга се отразяват в доклад до министъра на образованието и науката. Средствата за мониторинга са за сметка на програмата.</w:t>
      </w:r>
    </w:p>
    <w:p w14:paraId="70946A24" w14:textId="77777777" w:rsidR="00870349" w:rsidRPr="006D5B52" w:rsidRDefault="00870349" w:rsidP="00870349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Отчетите по модулите на програмата се публикуват на електронната страница на Министерството на</w:t>
      </w:r>
      <w:r w:rsidRPr="006D5B52">
        <w:rPr>
          <w:color w:val="000000" w:themeColor="text1"/>
          <w:lang w:val="ru-RU"/>
        </w:rPr>
        <w:t xml:space="preserve"> </w:t>
      </w:r>
      <w:r w:rsidRPr="006D5B52">
        <w:rPr>
          <w:color w:val="000000" w:themeColor="text1"/>
        </w:rPr>
        <w:t>образованието и науката.</w:t>
      </w:r>
    </w:p>
    <w:p w14:paraId="13A7AC52" w14:textId="77777777" w:rsidR="008B121D" w:rsidRPr="006D5B52" w:rsidRDefault="008B121D" w:rsidP="00D619E7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</w:p>
    <w:p w14:paraId="62CABC12" w14:textId="77777777" w:rsidR="000D2A44" w:rsidRPr="006D5B52" w:rsidRDefault="000D2A44" w:rsidP="000D2A44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Cs/>
          <w:color w:val="000000" w:themeColor="text1"/>
        </w:rPr>
      </w:pPr>
      <w:r w:rsidRPr="006D5B52">
        <w:rPr>
          <w:b/>
          <w:bCs/>
          <w:iCs/>
          <w:color w:val="000000" w:themeColor="text1"/>
        </w:rPr>
        <w:t>Г) Модул „Културните институции като образователна среда“</w:t>
      </w:r>
    </w:p>
    <w:p w14:paraId="169DE74B" w14:textId="77777777" w:rsidR="000D2A44" w:rsidRPr="006D5B52" w:rsidRDefault="000D2A44" w:rsidP="000D2A44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Финално отчитане</w:t>
      </w:r>
    </w:p>
    <w:p w14:paraId="42BED92D" w14:textId="0D653C83" w:rsidR="000D2A44" w:rsidRPr="006D5B52" w:rsidRDefault="000D2A44" w:rsidP="000D2A44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 xml:space="preserve">Информация (по образец на МОН) за изпълнение на дейностите по този модул на програмата и за изразходваните средства се изготвя от всяко училище до 30.06.2021 г., обобщава се от РУО и в срок до 30.07.2021 г. се изпраща в МОН. </w:t>
      </w:r>
    </w:p>
    <w:p w14:paraId="2E9E5E47" w14:textId="77777777" w:rsidR="000D2A44" w:rsidRPr="006D5B52" w:rsidRDefault="000D2A44" w:rsidP="000D2A44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 xml:space="preserve">По време на изпълнението на дейностите по този модул се допускат промени в графика на провеждането им по обективни причини, но не се допускат промени в целите, темите и мястото на провеждане на дейностите. </w:t>
      </w:r>
    </w:p>
    <w:p w14:paraId="0C9395D9" w14:textId="77777777" w:rsidR="000D2A44" w:rsidRPr="006D5B52" w:rsidRDefault="000D2A44" w:rsidP="000D2A44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Контрол по изпълнението на дейностите по проекта, включително и отразяването на проведените часове в музеи и галерии в училищната документация, се осъществява от директора на училището.</w:t>
      </w:r>
    </w:p>
    <w:p w14:paraId="0ADD87FF" w14:textId="1095338C" w:rsidR="00705C7B" w:rsidRPr="006D5B52" w:rsidRDefault="00705C7B" w:rsidP="00705C7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437740FD" w14:textId="07854971" w:rsidR="00B74E1E" w:rsidRPr="006D5B52" w:rsidRDefault="00705C7B" w:rsidP="00B74E1E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Д</w:t>
      </w:r>
      <w:r w:rsidR="007450F1" w:rsidRPr="006D5B52">
        <w:rPr>
          <w:b/>
          <w:color w:val="000000" w:themeColor="text1"/>
        </w:rPr>
        <w:t xml:space="preserve">)  </w:t>
      </w:r>
      <w:r w:rsidR="00B74E1E" w:rsidRPr="006D5B52">
        <w:rPr>
          <w:b/>
          <w:color w:val="000000" w:themeColor="text1"/>
        </w:rPr>
        <w:t>Модул „Библиотеките като образователна среда”</w:t>
      </w:r>
    </w:p>
    <w:p w14:paraId="2C265203" w14:textId="77777777" w:rsidR="00B74E1E" w:rsidRPr="006D5B52" w:rsidRDefault="00B74E1E" w:rsidP="00B74E1E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Мониторингът се извършва от екипа за управление на модула, определен със заповед на министъра на образованието и науката, и включва посещение на място в училищата, получили финансиране, за установяване на съответствието между заявеното по модула и наличното в училище.</w:t>
      </w:r>
    </w:p>
    <w:p w14:paraId="042A8D52" w14:textId="34D2A071" w:rsidR="00B74E1E" w:rsidRPr="006D5B52" w:rsidRDefault="00B74E1E" w:rsidP="00B74E1E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</w:rPr>
      </w:pPr>
      <w:r w:rsidRPr="006D5B52">
        <w:rPr>
          <w:color w:val="000000" w:themeColor="text1"/>
        </w:rPr>
        <w:t>Средствата</w:t>
      </w:r>
      <w:r w:rsidR="00705C7B" w:rsidRPr="006D5B52">
        <w:rPr>
          <w:color w:val="000000" w:themeColor="text1"/>
        </w:rPr>
        <w:t xml:space="preserve"> за мониторинг са в размер до 5</w:t>
      </w:r>
      <w:r w:rsidRPr="006D5B52">
        <w:rPr>
          <w:color w:val="000000" w:themeColor="text1"/>
        </w:rPr>
        <w:t>000 лв. от бюджета на програмата.</w:t>
      </w:r>
    </w:p>
    <w:p w14:paraId="74935662" w14:textId="77777777" w:rsidR="00D24B88" w:rsidRPr="006D5B52" w:rsidRDefault="00D24B88" w:rsidP="00AA5629">
      <w:pPr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</w:rPr>
      </w:pPr>
    </w:p>
    <w:p w14:paraId="24AA69F8" w14:textId="4006F2FA" w:rsidR="008F7B92" w:rsidRPr="006D5B52" w:rsidRDefault="00705C7B" w:rsidP="0094019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 w:themeColor="text1"/>
        </w:rPr>
      </w:pPr>
      <w:r w:rsidRPr="006D5B52">
        <w:rPr>
          <w:b/>
          <w:color w:val="000000" w:themeColor="text1"/>
        </w:rPr>
        <w:t>Е</w:t>
      </w:r>
      <w:r w:rsidR="00727EDD" w:rsidRPr="006D5B52">
        <w:rPr>
          <w:b/>
          <w:color w:val="000000" w:themeColor="text1"/>
        </w:rPr>
        <w:t xml:space="preserve">) </w:t>
      </w:r>
      <w:r w:rsidR="008F7B92" w:rsidRPr="006D5B52">
        <w:rPr>
          <w:b/>
          <w:color w:val="000000" w:themeColor="text1"/>
        </w:rPr>
        <w:t>Модул „Площадки за обучение по безопасност на движението по пътищата“</w:t>
      </w:r>
    </w:p>
    <w:p w14:paraId="749B4376" w14:textId="051CC29B" w:rsidR="001A5B2C" w:rsidRPr="006D5B52" w:rsidRDefault="008F7B92" w:rsidP="001A5B2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color w:val="000000" w:themeColor="text1"/>
        </w:rPr>
      </w:pPr>
      <w:r w:rsidRPr="006D5B52">
        <w:rPr>
          <w:rFonts w:eastAsia="SimSun"/>
          <w:color w:val="000000" w:themeColor="text1"/>
        </w:rPr>
        <w:t>При реализацията на модула се осъществяват проверки, анализи, базирани на пряката и на обратната връзка между лицата и организациите, имащи отношение към изпълнен</w:t>
      </w:r>
      <w:r w:rsidR="00591E97" w:rsidRPr="006D5B52">
        <w:rPr>
          <w:rFonts w:eastAsia="SimSun"/>
          <w:color w:val="000000" w:themeColor="text1"/>
        </w:rPr>
        <w:t>ието на програмата, като</w:t>
      </w:r>
      <w:r w:rsidR="001A5B2C" w:rsidRPr="006D5B52">
        <w:rPr>
          <w:rFonts w:eastAsia="SimSun"/>
          <w:color w:val="000000" w:themeColor="text1"/>
        </w:rPr>
        <w:t xml:space="preserve"> се осъществяват</w:t>
      </w:r>
      <w:r w:rsidR="00C702C2" w:rsidRPr="006D5B52">
        <w:rPr>
          <w:rFonts w:eastAsia="SimSun"/>
          <w:color w:val="000000" w:themeColor="text1"/>
        </w:rPr>
        <w:t xml:space="preserve"> и</w:t>
      </w:r>
      <w:r w:rsidR="001A5B2C" w:rsidRPr="006D5B52">
        <w:rPr>
          <w:rFonts w:eastAsia="SimSun"/>
          <w:color w:val="000000" w:themeColor="text1"/>
        </w:rPr>
        <w:t xml:space="preserve"> дейности по информация и публичност за популяризиране на резултатите.</w:t>
      </w:r>
    </w:p>
    <w:p w14:paraId="46B5A2E3" w14:textId="10956ABC" w:rsidR="000359A1" w:rsidRDefault="000359A1" w:rsidP="00AA562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color w:val="000000" w:themeColor="text1"/>
        </w:rPr>
      </w:pPr>
    </w:p>
    <w:p w14:paraId="4F2C71F5" w14:textId="265022B4" w:rsidR="00CF40CE" w:rsidRDefault="00CF40CE" w:rsidP="00AA562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color w:val="000000" w:themeColor="text1"/>
        </w:rPr>
      </w:pPr>
    </w:p>
    <w:p w14:paraId="6B5018D9" w14:textId="4036343D" w:rsidR="00CF40CE" w:rsidRDefault="00CF40CE" w:rsidP="00AA562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color w:val="000000" w:themeColor="text1"/>
        </w:rPr>
      </w:pPr>
    </w:p>
    <w:p w14:paraId="7A7EEE23" w14:textId="77777777" w:rsidR="00CF40CE" w:rsidRPr="006D5B52" w:rsidRDefault="00CF40CE" w:rsidP="00AA562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color w:val="000000" w:themeColor="text1"/>
        </w:rPr>
      </w:pPr>
    </w:p>
    <w:p w14:paraId="48FDC58C" w14:textId="77777777" w:rsidR="00CF2A74" w:rsidRPr="006D5B52" w:rsidRDefault="009316FD" w:rsidP="004F17B6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0" w:themeColor="text1"/>
        </w:rPr>
      </w:pPr>
      <w:r w:rsidRPr="006D5B52">
        <w:rPr>
          <w:b/>
          <w:bCs/>
          <w:color w:val="000000" w:themeColor="text1"/>
        </w:rPr>
        <w:lastRenderedPageBreak/>
        <w:t>9</w:t>
      </w:r>
      <w:r w:rsidR="00CF2A74" w:rsidRPr="006D5B52">
        <w:rPr>
          <w:b/>
          <w:bCs/>
          <w:color w:val="000000" w:themeColor="text1"/>
        </w:rPr>
        <w:t>. ДЕМАРКАЦИЯ</w:t>
      </w:r>
    </w:p>
    <w:p w14:paraId="01827AC0" w14:textId="7B93A419" w:rsidR="000772E8" w:rsidRPr="006D5B52" w:rsidRDefault="002111FE" w:rsidP="00633CE2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color w:val="000000" w:themeColor="text1"/>
        </w:rPr>
      </w:pPr>
      <w:r w:rsidRPr="006D5B52">
        <w:rPr>
          <w:bCs/>
          <w:iCs/>
          <w:color w:val="000000" w:themeColor="text1"/>
        </w:rPr>
        <w:t>Средствата по националната програма не могат да се използват за дейности с еднакво предназначение, финансирани от фондовете на Европейския съюз</w:t>
      </w:r>
      <w:r w:rsidR="001A70B4" w:rsidRPr="006D5B52">
        <w:rPr>
          <w:bCs/>
          <w:iCs/>
          <w:color w:val="000000" w:themeColor="text1"/>
        </w:rPr>
        <w:t>, друго национално финансиране, както</w:t>
      </w:r>
      <w:r w:rsidR="00EF7FEC" w:rsidRPr="006D5B52">
        <w:rPr>
          <w:color w:val="000000" w:themeColor="text1"/>
        </w:rPr>
        <w:t xml:space="preserve"> </w:t>
      </w:r>
      <w:r w:rsidR="001A70B4" w:rsidRPr="006D5B52">
        <w:rPr>
          <w:bCs/>
          <w:iCs/>
          <w:color w:val="000000" w:themeColor="text1"/>
        </w:rPr>
        <w:t>и други донорски програми.</w:t>
      </w:r>
    </w:p>
    <w:sectPr w:rsidR="000772E8" w:rsidRPr="006D5B52" w:rsidSect="00A6095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10" w:right="1196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E75F6" w14:textId="77777777" w:rsidR="002E1B8F" w:rsidRDefault="002E1B8F" w:rsidP="00026746">
      <w:r>
        <w:separator/>
      </w:r>
    </w:p>
  </w:endnote>
  <w:endnote w:type="continuationSeparator" w:id="0">
    <w:p w14:paraId="1824FBD5" w14:textId="77777777" w:rsidR="002E1B8F" w:rsidRDefault="002E1B8F" w:rsidP="0002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49608" w14:textId="08393FFC" w:rsidR="00424D75" w:rsidRDefault="00424D75" w:rsidP="00D327F8">
    <w:pPr>
      <w:pStyle w:val="Footer"/>
      <w:pBdr>
        <w:top w:val="single" w:sz="4" w:space="1" w:color="000000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6C3A">
      <w:rPr>
        <w:noProof/>
      </w:rPr>
      <w:t>10</w:t>
    </w:r>
    <w:r>
      <w:rPr>
        <w:noProof/>
      </w:rPr>
      <w:fldChar w:fldCharType="end"/>
    </w:r>
  </w:p>
  <w:p w14:paraId="102C6835" w14:textId="77777777" w:rsidR="00424D75" w:rsidRDefault="0042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09886" w14:textId="02FD4C67" w:rsidR="00424D75" w:rsidRDefault="00424D75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526C3A">
      <w:rPr>
        <w:noProof/>
      </w:rPr>
      <w:t>1</w:t>
    </w:r>
    <w:r>
      <w:fldChar w:fldCharType="end"/>
    </w:r>
  </w:p>
  <w:p w14:paraId="79282FF5" w14:textId="77777777" w:rsidR="00424D75" w:rsidRDefault="0042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6ED1D" w14:textId="77777777" w:rsidR="002E1B8F" w:rsidRDefault="002E1B8F" w:rsidP="00026746">
      <w:r>
        <w:separator/>
      </w:r>
    </w:p>
  </w:footnote>
  <w:footnote w:type="continuationSeparator" w:id="0">
    <w:p w14:paraId="29393BC1" w14:textId="77777777" w:rsidR="002E1B8F" w:rsidRDefault="002E1B8F" w:rsidP="0002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61C94" w14:textId="77777777" w:rsidR="00424D75" w:rsidRDefault="00424D75" w:rsidP="00D327F8">
    <w:pPr>
      <w:pStyle w:val="Header"/>
      <w:pBdr>
        <w:bottom w:val="single" w:sz="4" w:space="1" w:color="000000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0D03F" w14:textId="77777777" w:rsidR="00424D75" w:rsidRDefault="00424D75" w:rsidP="00452D0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443A"/>
    <w:multiLevelType w:val="hybridMultilevel"/>
    <w:tmpl w:val="566609A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195"/>
    <w:multiLevelType w:val="hybridMultilevel"/>
    <w:tmpl w:val="CFAA37B0"/>
    <w:lvl w:ilvl="0" w:tplc="DAB042B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21779A"/>
    <w:multiLevelType w:val="hybridMultilevel"/>
    <w:tmpl w:val="60262D8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495E1C"/>
    <w:multiLevelType w:val="hybridMultilevel"/>
    <w:tmpl w:val="3B00FD92"/>
    <w:lvl w:ilvl="0" w:tplc="2F18F7C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E3950"/>
    <w:multiLevelType w:val="multilevel"/>
    <w:tmpl w:val="F50669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5" w:hanging="1800"/>
      </w:pPr>
      <w:rPr>
        <w:rFonts w:hint="default"/>
      </w:rPr>
    </w:lvl>
  </w:abstractNum>
  <w:abstractNum w:abstractNumId="5" w15:restartNumberingAfterBreak="0">
    <w:nsid w:val="10FC4E03"/>
    <w:multiLevelType w:val="hybridMultilevel"/>
    <w:tmpl w:val="8E3AD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B8B1F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F6C74"/>
    <w:multiLevelType w:val="hybridMultilevel"/>
    <w:tmpl w:val="0B60C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A17"/>
    <w:multiLevelType w:val="hybridMultilevel"/>
    <w:tmpl w:val="80E8E1B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6FA2B6C"/>
    <w:multiLevelType w:val="hybridMultilevel"/>
    <w:tmpl w:val="7DB401BA"/>
    <w:lvl w:ilvl="0" w:tplc="0402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B300976C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NewRomanPSMT" w:eastAsia="Times New Roman" w:hAnsi="TimesNewRomanPSMT" w:cs="TimesNewRomanPSMT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D2466"/>
    <w:multiLevelType w:val="hybridMultilevel"/>
    <w:tmpl w:val="247064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C4A9E"/>
    <w:multiLevelType w:val="hybridMultilevel"/>
    <w:tmpl w:val="8C02C304"/>
    <w:lvl w:ilvl="0" w:tplc="B300976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NewRomanPSMT" w:eastAsia="Times New Roman" w:hAnsi="TimesNewRomanPSMT" w:cs="TimesNewRomanPSMT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766C2B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5E06C5"/>
    <w:multiLevelType w:val="hybridMultilevel"/>
    <w:tmpl w:val="DC0EB5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02AC6"/>
    <w:multiLevelType w:val="hybridMultilevel"/>
    <w:tmpl w:val="5F7467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376C0"/>
    <w:multiLevelType w:val="hybridMultilevel"/>
    <w:tmpl w:val="D43E0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D7867"/>
    <w:multiLevelType w:val="hybridMultilevel"/>
    <w:tmpl w:val="AF90D8A6"/>
    <w:lvl w:ilvl="0" w:tplc="2F18F7CC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FA34D3"/>
    <w:multiLevelType w:val="hybridMultilevel"/>
    <w:tmpl w:val="775EC362"/>
    <w:lvl w:ilvl="0" w:tplc="2F18F7C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500AA"/>
    <w:multiLevelType w:val="hybridMultilevel"/>
    <w:tmpl w:val="74B6D5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A25C82"/>
    <w:multiLevelType w:val="hybridMultilevel"/>
    <w:tmpl w:val="4746AFF8"/>
    <w:lvl w:ilvl="0" w:tplc="B300976C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36876"/>
    <w:multiLevelType w:val="hybridMultilevel"/>
    <w:tmpl w:val="7A52232E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D75B60"/>
    <w:multiLevelType w:val="multilevel"/>
    <w:tmpl w:val="906CF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ED35AB0"/>
    <w:multiLevelType w:val="hybridMultilevel"/>
    <w:tmpl w:val="BE6822A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3F6C62CE"/>
    <w:multiLevelType w:val="hybridMultilevel"/>
    <w:tmpl w:val="8AF6AA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F18F7CC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1184A"/>
    <w:multiLevelType w:val="hybridMultilevel"/>
    <w:tmpl w:val="107CB61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2822DAD"/>
    <w:multiLevelType w:val="hybridMultilevel"/>
    <w:tmpl w:val="1734A6D8"/>
    <w:lvl w:ilvl="0" w:tplc="2F18F7C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E42621"/>
    <w:multiLevelType w:val="hybridMultilevel"/>
    <w:tmpl w:val="DCF2D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44EC6"/>
    <w:multiLevelType w:val="multilevel"/>
    <w:tmpl w:val="A40A90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abstractNum w:abstractNumId="26" w15:restartNumberingAfterBreak="0">
    <w:nsid w:val="56623CA0"/>
    <w:multiLevelType w:val="hybridMultilevel"/>
    <w:tmpl w:val="FD4AB60A"/>
    <w:lvl w:ilvl="0" w:tplc="5F6E98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F6296"/>
    <w:multiLevelType w:val="hybridMultilevel"/>
    <w:tmpl w:val="E50C941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AEC6BD9"/>
    <w:multiLevelType w:val="hybridMultilevel"/>
    <w:tmpl w:val="8A94C4AE"/>
    <w:lvl w:ilvl="0" w:tplc="016CD68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06127B"/>
    <w:multiLevelType w:val="hybridMultilevel"/>
    <w:tmpl w:val="840E987E"/>
    <w:lvl w:ilvl="0" w:tplc="F65238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5F5344"/>
    <w:multiLevelType w:val="hybridMultilevel"/>
    <w:tmpl w:val="2788E5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94FA4"/>
    <w:multiLevelType w:val="hybridMultilevel"/>
    <w:tmpl w:val="39F83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96CA9"/>
    <w:multiLevelType w:val="hybridMultilevel"/>
    <w:tmpl w:val="3E0E00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C1276"/>
    <w:multiLevelType w:val="multilevel"/>
    <w:tmpl w:val="4E465B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34" w15:restartNumberingAfterBreak="0">
    <w:nsid w:val="623F63FE"/>
    <w:multiLevelType w:val="hybridMultilevel"/>
    <w:tmpl w:val="88A8F50A"/>
    <w:lvl w:ilvl="0" w:tplc="B300976C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01F41"/>
    <w:multiLevelType w:val="hybridMultilevel"/>
    <w:tmpl w:val="E11804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A5833"/>
    <w:multiLevelType w:val="hybridMultilevel"/>
    <w:tmpl w:val="C2E2E514"/>
    <w:lvl w:ilvl="0" w:tplc="F34AF118">
      <w:start w:val="1"/>
      <w:numFmt w:val="upperLetter"/>
      <w:lvlText w:val="%1)"/>
      <w:lvlJc w:val="left"/>
      <w:pPr>
        <w:ind w:left="113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54" w:hanging="360"/>
      </w:pPr>
    </w:lvl>
    <w:lvl w:ilvl="2" w:tplc="0402001B" w:tentative="1">
      <w:start w:val="1"/>
      <w:numFmt w:val="lowerRoman"/>
      <w:lvlText w:val="%3."/>
      <w:lvlJc w:val="right"/>
      <w:pPr>
        <w:ind w:left="2574" w:hanging="180"/>
      </w:pPr>
    </w:lvl>
    <w:lvl w:ilvl="3" w:tplc="0402000F" w:tentative="1">
      <w:start w:val="1"/>
      <w:numFmt w:val="decimal"/>
      <w:lvlText w:val="%4."/>
      <w:lvlJc w:val="left"/>
      <w:pPr>
        <w:ind w:left="3294" w:hanging="360"/>
      </w:pPr>
    </w:lvl>
    <w:lvl w:ilvl="4" w:tplc="04020019" w:tentative="1">
      <w:start w:val="1"/>
      <w:numFmt w:val="lowerLetter"/>
      <w:lvlText w:val="%5."/>
      <w:lvlJc w:val="left"/>
      <w:pPr>
        <w:ind w:left="4014" w:hanging="360"/>
      </w:pPr>
    </w:lvl>
    <w:lvl w:ilvl="5" w:tplc="0402001B" w:tentative="1">
      <w:start w:val="1"/>
      <w:numFmt w:val="lowerRoman"/>
      <w:lvlText w:val="%6."/>
      <w:lvlJc w:val="right"/>
      <w:pPr>
        <w:ind w:left="4734" w:hanging="180"/>
      </w:pPr>
    </w:lvl>
    <w:lvl w:ilvl="6" w:tplc="0402000F" w:tentative="1">
      <w:start w:val="1"/>
      <w:numFmt w:val="decimal"/>
      <w:lvlText w:val="%7."/>
      <w:lvlJc w:val="left"/>
      <w:pPr>
        <w:ind w:left="5454" w:hanging="360"/>
      </w:pPr>
    </w:lvl>
    <w:lvl w:ilvl="7" w:tplc="04020019" w:tentative="1">
      <w:start w:val="1"/>
      <w:numFmt w:val="lowerLetter"/>
      <w:lvlText w:val="%8."/>
      <w:lvlJc w:val="left"/>
      <w:pPr>
        <w:ind w:left="6174" w:hanging="360"/>
      </w:pPr>
    </w:lvl>
    <w:lvl w:ilvl="8" w:tplc="0402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7" w15:restartNumberingAfterBreak="0">
    <w:nsid w:val="651C3993"/>
    <w:multiLevelType w:val="hybridMultilevel"/>
    <w:tmpl w:val="76063848"/>
    <w:lvl w:ilvl="0" w:tplc="C04EE24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8F963C5"/>
    <w:multiLevelType w:val="multilevel"/>
    <w:tmpl w:val="A16895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9" w15:restartNumberingAfterBreak="0">
    <w:nsid w:val="691C34F6"/>
    <w:multiLevelType w:val="hybridMultilevel"/>
    <w:tmpl w:val="1040CE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71327E"/>
    <w:multiLevelType w:val="hybridMultilevel"/>
    <w:tmpl w:val="37AADD7A"/>
    <w:lvl w:ilvl="0" w:tplc="39D4F07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1" w15:restartNumberingAfterBreak="0">
    <w:nsid w:val="6A7F561C"/>
    <w:multiLevelType w:val="hybridMultilevel"/>
    <w:tmpl w:val="0DE08726"/>
    <w:lvl w:ilvl="0" w:tplc="5F6E988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2" w15:restartNumberingAfterBreak="0">
    <w:nsid w:val="6AD96844"/>
    <w:multiLevelType w:val="hybridMultilevel"/>
    <w:tmpl w:val="70A85E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7511A"/>
    <w:multiLevelType w:val="multilevel"/>
    <w:tmpl w:val="DBF84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5811D4E"/>
    <w:multiLevelType w:val="hybridMultilevel"/>
    <w:tmpl w:val="E898A2A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6DF2B2F"/>
    <w:multiLevelType w:val="hybridMultilevel"/>
    <w:tmpl w:val="B5B21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81321"/>
    <w:multiLevelType w:val="hybridMultilevel"/>
    <w:tmpl w:val="35D0B48E"/>
    <w:lvl w:ilvl="0" w:tplc="2F18F7CC">
      <w:start w:val="65535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FD30BCD"/>
    <w:multiLevelType w:val="hybridMultilevel"/>
    <w:tmpl w:val="DC868E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7"/>
  </w:num>
  <w:num w:numId="5">
    <w:abstractNumId w:val="34"/>
  </w:num>
  <w:num w:numId="6">
    <w:abstractNumId w:val="30"/>
  </w:num>
  <w:num w:numId="7">
    <w:abstractNumId w:val="39"/>
  </w:num>
  <w:num w:numId="8">
    <w:abstractNumId w:val="9"/>
  </w:num>
  <w:num w:numId="9">
    <w:abstractNumId w:val="23"/>
  </w:num>
  <w:num w:numId="10">
    <w:abstractNumId w:val="41"/>
  </w:num>
  <w:num w:numId="11">
    <w:abstractNumId w:val="36"/>
  </w:num>
  <w:num w:numId="12">
    <w:abstractNumId w:val="37"/>
  </w:num>
  <w:num w:numId="13">
    <w:abstractNumId w:val="42"/>
  </w:num>
  <w:num w:numId="14">
    <w:abstractNumId w:val="33"/>
  </w:num>
  <w:num w:numId="15">
    <w:abstractNumId w:val="31"/>
  </w:num>
  <w:num w:numId="16">
    <w:abstractNumId w:val="13"/>
  </w:num>
  <w:num w:numId="17">
    <w:abstractNumId w:val="29"/>
  </w:num>
  <w:num w:numId="18">
    <w:abstractNumId w:val="45"/>
  </w:num>
  <w:num w:numId="19">
    <w:abstractNumId w:val="24"/>
  </w:num>
  <w:num w:numId="20">
    <w:abstractNumId w:val="17"/>
  </w:num>
  <w:num w:numId="21">
    <w:abstractNumId w:val="10"/>
  </w:num>
  <w:num w:numId="22">
    <w:abstractNumId w:val="27"/>
  </w:num>
  <w:num w:numId="23">
    <w:abstractNumId w:val="22"/>
  </w:num>
  <w:num w:numId="24">
    <w:abstractNumId w:val="44"/>
  </w:num>
  <w:num w:numId="25">
    <w:abstractNumId w:val="2"/>
  </w:num>
  <w:num w:numId="26">
    <w:abstractNumId w:val="38"/>
  </w:num>
  <w:num w:numId="27">
    <w:abstractNumId w:val="5"/>
  </w:num>
  <w:num w:numId="28">
    <w:abstractNumId w:val="20"/>
  </w:num>
  <w:num w:numId="29">
    <w:abstractNumId w:val="32"/>
  </w:num>
  <w:num w:numId="30">
    <w:abstractNumId w:val="4"/>
  </w:num>
  <w:num w:numId="31">
    <w:abstractNumId w:val="43"/>
  </w:num>
  <w:num w:numId="32">
    <w:abstractNumId w:val="19"/>
  </w:num>
  <w:num w:numId="33">
    <w:abstractNumId w:val="18"/>
  </w:num>
  <w:num w:numId="34">
    <w:abstractNumId w:val="28"/>
  </w:num>
  <w:num w:numId="35">
    <w:abstractNumId w:val="1"/>
  </w:num>
  <w:num w:numId="36">
    <w:abstractNumId w:val="16"/>
  </w:num>
  <w:num w:numId="37">
    <w:abstractNumId w:val="12"/>
  </w:num>
  <w:num w:numId="38">
    <w:abstractNumId w:val="35"/>
  </w:num>
  <w:num w:numId="39">
    <w:abstractNumId w:val="47"/>
  </w:num>
  <w:num w:numId="40">
    <w:abstractNumId w:val="25"/>
  </w:num>
  <w:num w:numId="41">
    <w:abstractNumId w:val="46"/>
  </w:num>
  <w:num w:numId="42">
    <w:abstractNumId w:val="3"/>
  </w:num>
  <w:num w:numId="43">
    <w:abstractNumId w:val="21"/>
  </w:num>
  <w:num w:numId="44">
    <w:abstractNumId w:val="15"/>
  </w:num>
  <w:num w:numId="45">
    <w:abstractNumId w:val="40"/>
  </w:num>
  <w:num w:numId="46">
    <w:abstractNumId w:val="6"/>
  </w:num>
  <w:num w:numId="47">
    <w:abstractNumId w:val="14"/>
  </w:num>
  <w:num w:numId="48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74"/>
    <w:rsid w:val="00000502"/>
    <w:rsid w:val="00003741"/>
    <w:rsid w:val="000049BD"/>
    <w:rsid w:val="00013F34"/>
    <w:rsid w:val="000164F7"/>
    <w:rsid w:val="000211F5"/>
    <w:rsid w:val="00022666"/>
    <w:rsid w:val="0002405C"/>
    <w:rsid w:val="00026746"/>
    <w:rsid w:val="00026C4C"/>
    <w:rsid w:val="00027C41"/>
    <w:rsid w:val="0003004C"/>
    <w:rsid w:val="00032467"/>
    <w:rsid w:val="0003248A"/>
    <w:rsid w:val="000333EA"/>
    <w:rsid w:val="0003402C"/>
    <w:rsid w:val="00034147"/>
    <w:rsid w:val="000359A1"/>
    <w:rsid w:val="000436B6"/>
    <w:rsid w:val="000441AE"/>
    <w:rsid w:val="00045224"/>
    <w:rsid w:val="00045B84"/>
    <w:rsid w:val="00050C91"/>
    <w:rsid w:val="00051B53"/>
    <w:rsid w:val="00053350"/>
    <w:rsid w:val="000565A5"/>
    <w:rsid w:val="0006037E"/>
    <w:rsid w:val="00063BDD"/>
    <w:rsid w:val="00064D2D"/>
    <w:rsid w:val="00064EFA"/>
    <w:rsid w:val="00065265"/>
    <w:rsid w:val="000658AE"/>
    <w:rsid w:val="000772E8"/>
    <w:rsid w:val="00077B4E"/>
    <w:rsid w:val="00082F0A"/>
    <w:rsid w:val="000833D4"/>
    <w:rsid w:val="0008555C"/>
    <w:rsid w:val="00094636"/>
    <w:rsid w:val="00094F23"/>
    <w:rsid w:val="00096A3C"/>
    <w:rsid w:val="00096DFC"/>
    <w:rsid w:val="000A10CC"/>
    <w:rsid w:val="000A1D3A"/>
    <w:rsid w:val="000A3AEB"/>
    <w:rsid w:val="000A3D1B"/>
    <w:rsid w:val="000A5583"/>
    <w:rsid w:val="000B0D3A"/>
    <w:rsid w:val="000B10EC"/>
    <w:rsid w:val="000B1DAA"/>
    <w:rsid w:val="000B2126"/>
    <w:rsid w:val="000B5D87"/>
    <w:rsid w:val="000B79CB"/>
    <w:rsid w:val="000C35AB"/>
    <w:rsid w:val="000C40F1"/>
    <w:rsid w:val="000C5565"/>
    <w:rsid w:val="000D2A44"/>
    <w:rsid w:val="000D4101"/>
    <w:rsid w:val="000D4761"/>
    <w:rsid w:val="000E074E"/>
    <w:rsid w:val="000E0AB0"/>
    <w:rsid w:val="000E107B"/>
    <w:rsid w:val="000E25C9"/>
    <w:rsid w:val="000E5568"/>
    <w:rsid w:val="000E63F8"/>
    <w:rsid w:val="000E6BE2"/>
    <w:rsid w:val="000F271C"/>
    <w:rsid w:val="000F3A63"/>
    <w:rsid w:val="000F4D00"/>
    <w:rsid w:val="000F4E3A"/>
    <w:rsid w:val="000F7BF9"/>
    <w:rsid w:val="00100FC8"/>
    <w:rsid w:val="0010383A"/>
    <w:rsid w:val="0010651F"/>
    <w:rsid w:val="00107A32"/>
    <w:rsid w:val="00111B74"/>
    <w:rsid w:val="00114D57"/>
    <w:rsid w:val="00116A2F"/>
    <w:rsid w:val="001205D0"/>
    <w:rsid w:val="00120911"/>
    <w:rsid w:val="00120D85"/>
    <w:rsid w:val="00121BD2"/>
    <w:rsid w:val="00121F83"/>
    <w:rsid w:val="00125667"/>
    <w:rsid w:val="00126F68"/>
    <w:rsid w:val="00127FEE"/>
    <w:rsid w:val="00130738"/>
    <w:rsid w:val="00130979"/>
    <w:rsid w:val="0013154D"/>
    <w:rsid w:val="00131EE9"/>
    <w:rsid w:val="00136136"/>
    <w:rsid w:val="00136DB6"/>
    <w:rsid w:val="001370E7"/>
    <w:rsid w:val="00137565"/>
    <w:rsid w:val="001422EF"/>
    <w:rsid w:val="001429E0"/>
    <w:rsid w:val="00142E30"/>
    <w:rsid w:val="001438B4"/>
    <w:rsid w:val="00144150"/>
    <w:rsid w:val="001457B3"/>
    <w:rsid w:val="00146BB4"/>
    <w:rsid w:val="00150B07"/>
    <w:rsid w:val="00151D0A"/>
    <w:rsid w:val="001542C9"/>
    <w:rsid w:val="00155C14"/>
    <w:rsid w:val="001571FD"/>
    <w:rsid w:val="00161317"/>
    <w:rsid w:val="001619A0"/>
    <w:rsid w:val="001630D1"/>
    <w:rsid w:val="00163BF7"/>
    <w:rsid w:val="001641E8"/>
    <w:rsid w:val="00164ED0"/>
    <w:rsid w:val="001716E4"/>
    <w:rsid w:val="00172B9B"/>
    <w:rsid w:val="00174788"/>
    <w:rsid w:val="00176CA8"/>
    <w:rsid w:val="001804E5"/>
    <w:rsid w:val="00182BA2"/>
    <w:rsid w:val="00186EF6"/>
    <w:rsid w:val="0018787E"/>
    <w:rsid w:val="001878CE"/>
    <w:rsid w:val="001904F0"/>
    <w:rsid w:val="001971E9"/>
    <w:rsid w:val="00197F5F"/>
    <w:rsid w:val="001A1F0D"/>
    <w:rsid w:val="001A4122"/>
    <w:rsid w:val="001A4CD7"/>
    <w:rsid w:val="001A56C9"/>
    <w:rsid w:val="001A57B0"/>
    <w:rsid w:val="001A5B2C"/>
    <w:rsid w:val="001A5ECB"/>
    <w:rsid w:val="001A6134"/>
    <w:rsid w:val="001A70B4"/>
    <w:rsid w:val="001B24B3"/>
    <w:rsid w:val="001B3908"/>
    <w:rsid w:val="001B6AF9"/>
    <w:rsid w:val="001B6EE3"/>
    <w:rsid w:val="001B7642"/>
    <w:rsid w:val="001C2186"/>
    <w:rsid w:val="001C2418"/>
    <w:rsid w:val="001C2454"/>
    <w:rsid w:val="001C2E4E"/>
    <w:rsid w:val="001C48D0"/>
    <w:rsid w:val="001C4CFE"/>
    <w:rsid w:val="001C5709"/>
    <w:rsid w:val="001D075E"/>
    <w:rsid w:val="001D3D54"/>
    <w:rsid w:val="001D4497"/>
    <w:rsid w:val="001D5224"/>
    <w:rsid w:val="001D5543"/>
    <w:rsid w:val="001D56D3"/>
    <w:rsid w:val="001D5A35"/>
    <w:rsid w:val="001E0CF3"/>
    <w:rsid w:val="001E10CC"/>
    <w:rsid w:val="001E1B06"/>
    <w:rsid w:val="001E374E"/>
    <w:rsid w:val="001E46BE"/>
    <w:rsid w:val="001E57EC"/>
    <w:rsid w:val="001E7C41"/>
    <w:rsid w:val="001F1C0E"/>
    <w:rsid w:val="001F32AE"/>
    <w:rsid w:val="001F47C2"/>
    <w:rsid w:val="00201B71"/>
    <w:rsid w:val="002039C7"/>
    <w:rsid w:val="00206973"/>
    <w:rsid w:val="00210317"/>
    <w:rsid w:val="00210F6D"/>
    <w:rsid w:val="002111FE"/>
    <w:rsid w:val="0021292D"/>
    <w:rsid w:val="002157E9"/>
    <w:rsid w:val="0021626B"/>
    <w:rsid w:val="002172CE"/>
    <w:rsid w:val="00222E78"/>
    <w:rsid w:val="002245DE"/>
    <w:rsid w:val="00225136"/>
    <w:rsid w:val="00225235"/>
    <w:rsid w:val="00225D2A"/>
    <w:rsid w:val="00231FA5"/>
    <w:rsid w:val="00232062"/>
    <w:rsid w:val="00232623"/>
    <w:rsid w:val="00232C83"/>
    <w:rsid w:val="00233653"/>
    <w:rsid w:val="002336B6"/>
    <w:rsid w:val="00241B27"/>
    <w:rsid w:val="0024285C"/>
    <w:rsid w:val="00242F64"/>
    <w:rsid w:val="00246539"/>
    <w:rsid w:val="00250550"/>
    <w:rsid w:val="002523B8"/>
    <w:rsid w:val="002528AB"/>
    <w:rsid w:val="00254F0C"/>
    <w:rsid w:val="0025532E"/>
    <w:rsid w:val="00260150"/>
    <w:rsid w:val="00260156"/>
    <w:rsid w:val="00260AE2"/>
    <w:rsid w:val="00261074"/>
    <w:rsid w:val="002610D1"/>
    <w:rsid w:val="00262738"/>
    <w:rsid w:val="002629F0"/>
    <w:rsid w:val="00263990"/>
    <w:rsid w:val="002708D6"/>
    <w:rsid w:val="00271DF8"/>
    <w:rsid w:val="002736F5"/>
    <w:rsid w:val="00274B8E"/>
    <w:rsid w:val="00274D99"/>
    <w:rsid w:val="0027723F"/>
    <w:rsid w:val="00283A23"/>
    <w:rsid w:val="0028409A"/>
    <w:rsid w:val="002846E8"/>
    <w:rsid w:val="00286F1B"/>
    <w:rsid w:val="002877B0"/>
    <w:rsid w:val="002879D4"/>
    <w:rsid w:val="00291905"/>
    <w:rsid w:val="00292451"/>
    <w:rsid w:val="00292B80"/>
    <w:rsid w:val="002935FF"/>
    <w:rsid w:val="00294ED4"/>
    <w:rsid w:val="002A0459"/>
    <w:rsid w:val="002A18B2"/>
    <w:rsid w:val="002A3BCB"/>
    <w:rsid w:val="002A4FF0"/>
    <w:rsid w:val="002A7E32"/>
    <w:rsid w:val="002B386E"/>
    <w:rsid w:val="002B44BA"/>
    <w:rsid w:val="002C1871"/>
    <w:rsid w:val="002C21E9"/>
    <w:rsid w:val="002C370E"/>
    <w:rsid w:val="002C4357"/>
    <w:rsid w:val="002C6830"/>
    <w:rsid w:val="002C6D41"/>
    <w:rsid w:val="002C729C"/>
    <w:rsid w:val="002C7D3C"/>
    <w:rsid w:val="002D143F"/>
    <w:rsid w:val="002D25E5"/>
    <w:rsid w:val="002D303C"/>
    <w:rsid w:val="002D3E80"/>
    <w:rsid w:val="002D626C"/>
    <w:rsid w:val="002D758F"/>
    <w:rsid w:val="002D7BA7"/>
    <w:rsid w:val="002E1B8F"/>
    <w:rsid w:val="002E505C"/>
    <w:rsid w:val="002E5F99"/>
    <w:rsid w:val="002F5612"/>
    <w:rsid w:val="003020F7"/>
    <w:rsid w:val="003024A6"/>
    <w:rsid w:val="00304D25"/>
    <w:rsid w:val="00305DDB"/>
    <w:rsid w:val="00311039"/>
    <w:rsid w:val="003168A1"/>
    <w:rsid w:val="00321231"/>
    <w:rsid w:val="00322EE8"/>
    <w:rsid w:val="00323926"/>
    <w:rsid w:val="00323ABE"/>
    <w:rsid w:val="0032489E"/>
    <w:rsid w:val="0033094E"/>
    <w:rsid w:val="00330CF1"/>
    <w:rsid w:val="00332023"/>
    <w:rsid w:val="00332D35"/>
    <w:rsid w:val="00333030"/>
    <w:rsid w:val="00333993"/>
    <w:rsid w:val="0033524A"/>
    <w:rsid w:val="003405F9"/>
    <w:rsid w:val="00340E20"/>
    <w:rsid w:val="00345BA7"/>
    <w:rsid w:val="00346427"/>
    <w:rsid w:val="0034678D"/>
    <w:rsid w:val="003479F5"/>
    <w:rsid w:val="00347A85"/>
    <w:rsid w:val="00347E36"/>
    <w:rsid w:val="003513C6"/>
    <w:rsid w:val="0035253F"/>
    <w:rsid w:val="003542AD"/>
    <w:rsid w:val="003623A9"/>
    <w:rsid w:val="0036642E"/>
    <w:rsid w:val="00366C30"/>
    <w:rsid w:val="0036707C"/>
    <w:rsid w:val="003671D1"/>
    <w:rsid w:val="00370E4D"/>
    <w:rsid w:val="00371054"/>
    <w:rsid w:val="0037350B"/>
    <w:rsid w:val="00374A77"/>
    <w:rsid w:val="0037542D"/>
    <w:rsid w:val="00377ABE"/>
    <w:rsid w:val="00377D62"/>
    <w:rsid w:val="003807C4"/>
    <w:rsid w:val="003807E9"/>
    <w:rsid w:val="00381A7B"/>
    <w:rsid w:val="003820AA"/>
    <w:rsid w:val="00384103"/>
    <w:rsid w:val="00385103"/>
    <w:rsid w:val="00390877"/>
    <w:rsid w:val="00393407"/>
    <w:rsid w:val="00393E3D"/>
    <w:rsid w:val="00394605"/>
    <w:rsid w:val="00394B79"/>
    <w:rsid w:val="003A14D3"/>
    <w:rsid w:val="003A4142"/>
    <w:rsid w:val="003A4A68"/>
    <w:rsid w:val="003A5B13"/>
    <w:rsid w:val="003B034A"/>
    <w:rsid w:val="003B67D5"/>
    <w:rsid w:val="003C0579"/>
    <w:rsid w:val="003C0FA3"/>
    <w:rsid w:val="003C1DC8"/>
    <w:rsid w:val="003C29F3"/>
    <w:rsid w:val="003C4EEE"/>
    <w:rsid w:val="003C6191"/>
    <w:rsid w:val="003C6923"/>
    <w:rsid w:val="003C69D5"/>
    <w:rsid w:val="003C6A1B"/>
    <w:rsid w:val="003D4391"/>
    <w:rsid w:val="003D4748"/>
    <w:rsid w:val="003E6120"/>
    <w:rsid w:val="003E65CB"/>
    <w:rsid w:val="003F0FDF"/>
    <w:rsid w:val="003F1AD4"/>
    <w:rsid w:val="003F38B9"/>
    <w:rsid w:val="003F494C"/>
    <w:rsid w:val="003F4C67"/>
    <w:rsid w:val="003F4D87"/>
    <w:rsid w:val="003F68B4"/>
    <w:rsid w:val="0040076D"/>
    <w:rsid w:val="00402084"/>
    <w:rsid w:val="00407B4F"/>
    <w:rsid w:val="00410AD6"/>
    <w:rsid w:val="00410F0E"/>
    <w:rsid w:val="00411523"/>
    <w:rsid w:val="004115E9"/>
    <w:rsid w:val="00412838"/>
    <w:rsid w:val="0041427A"/>
    <w:rsid w:val="0041459A"/>
    <w:rsid w:val="004146F1"/>
    <w:rsid w:val="00414C60"/>
    <w:rsid w:val="00414E11"/>
    <w:rsid w:val="00415FA2"/>
    <w:rsid w:val="0042341C"/>
    <w:rsid w:val="004235C3"/>
    <w:rsid w:val="00424D75"/>
    <w:rsid w:val="0042569A"/>
    <w:rsid w:val="00426744"/>
    <w:rsid w:val="00427CE5"/>
    <w:rsid w:val="00427D10"/>
    <w:rsid w:val="00427DED"/>
    <w:rsid w:val="00433168"/>
    <w:rsid w:val="004349B3"/>
    <w:rsid w:val="0043555D"/>
    <w:rsid w:val="004412A6"/>
    <w:rsid w:val="00442960"/>
    <w:rsid w:val="00443763"/>
    <w:rsid w:val="00444468"/>
    <w:rsid w:val="00447317"/>
    <w:rsid w:val="004500D4"/>
    <w:rsid w:val="00452D09"/>
    <w:rsid w:val="00452E05"/>
    <w:rsid w:val="004538EA"/>
    <w:rsid w:val="00454C8D"/>
    <w:rsid w:val="0045658B"/>
    <w:rsid w:val="00456755"/>
    <w:rsid w:val="00457658"/>
    <w:rsid w:val="00462BCA"/>
    <w:rsid w:val="004643D8"/>
    <w:rsid w:val="004667BF"/>
    <w:rsid w:val="004700A6"/>
    <w:rsid w:val="004714E0"/>
    <w:rsid w:val="004718BB"/>
    <w:rsid w:val="004729BB"/>
    <w:rsid w:val="0047359B"/>
    <w:rsid w:val="004735BD"/>
    <w:rsid w:val="00474A47"/>
    <w:rsid w:val="00485280"/>
    <w:rsid w:val="0048585A"/>
    <w:rsid w:val="0048796A"/>
    <w:rsid w:val="0049052B"/>
    <w:rsid w:val="00494A8F"/>
    <w:rsid w:val="00496060"/>
    <w:rsid w:val="00496987"/>
    <w:rsid w:val="004A280A"/>
    <w:rsid w:val="004A53AC"/>
    <w:rsid w:val="004A5949"/>
    <w:rsid w:val="004A6FCB"/>
    <w:rsid w:val="004B0DFB"/>
    <w:rsid w:val="004B2DF0"/>
    <w:rsid w:val="004B3C6A"/>
    <w:rsid w:val="004B65D7"/>
    <w:rsid w:val="004B7C43"/>
    <w:rsid w:val="004C07E2"/>
    <w:rsid w:val="004C2345"/>
    <w:rsid w:val="004C4683"/>
    <w:rsid w:val="004D0447"/>
    <w:rsid w:val="004D06E5"/>
    <w:rsid w:val="004D52D8"/>
    <w:rsid w:val="004D6EAE"/>
    <w:rsid w:val="004E20C2"/>
    <w:rsid w:val="004E3AA1"/>
    <w:rsid w:val="004E42D3"/>
    <w:rsid w:val="004E6D87"/>
    <w:rsid w:val="004F17B6"/>
    <w:rsid w:val="004F55F4"/>
    <w:rsid w:val="004F5DB8"/>
    <w:rsid w:val="004F61B4"/>
    <w:rsid w:val="004F6643"/>
    <w:rsid w:val="004F7CFB"/>
    <w:rsid w:val="00500CBB"/>
    <w:rsid w:val="00501001"/>
    <w:rsid w:val="00506360"/>
    <w:rsid w:val="0050691A"/>
    <w:rsid w:val="00511FBE"/>
    <w:rsid w:val="005125CC"/>
    <w:rsid w:val="00512F33"/>
    <w:rsid w:val="005141DF"/>
    <w:rsid w:val="005164A8"/>
    <w:rsid w:val="005169CB"/>
    <w:rsid w:val="005203FC"/>
    <w:rsid w:val="0052072A"/>
    <w:rsid w:val="005207FF"/>
    <w:rsid w:val="00520A17"/>
    <w:rsid w:val="00520E34"/>
    <w:rsid w:val="00520FB2"/>
    <w:rsid w:val="00521495"/>
    <w:rsid w:val="00524A1B"/>
    <w:rsid w:val="00525121"/>
    <w:rsid w:val="005269AC"/>
    <w:rsid w:val="00526C3A"/>
    <w:rsid w:val="00527212"/>
    <w:rsid w:val="0052748B"/>
    <w:rsid w:val="005308BA"/>
    <w:rsid w:val="005337A5"/>
    <w:rsid w:val="00533A0B"/>
    <w:rsid w:val="005344A4"/>
    <w:rsid w:val="00536C87"/>
    <w:rsid w:val="00540647"/>
    <w:rsid w:val="00540CA0"/>
    <w:rsid w:val="00542ECA"/>
    <w:rsid w:val="00544185"/>
    <w:rsid w:val="005456A9"/>
    <w:rsid w:val="00547211"/>
    <w:rsid w:val="0055635A"/>
    <w:rsid w:val="00557E50"/>
    <w:rsid w:val="005604B9"/>
    <w:rsid w:val="00572DDE"/>
    <w:rsid w:val="005741F7"/>
    <w:rsid w:val="005749C8"/>
    <w:rsid w:val="0057666E"/>
    <w:rsid w:val="00576F0F"/>
    <w:rsid w:val="00577B26"/>
    <w:rsid w:val="00577D57"/>
    <w:rsid w:val="00581E1D"/>
    <w:rsid w:val="005835A9"/>
    <w:rsid w:val="00584BC6"/>
    <w:rsid w:val="0058509F"/>
    <w:rsid w:val="00585226"/>
    <w:rsid w:val="00585238"/>
    <w:rsid w:val="00590D07"/>
    <w:rsid w:val="00591E97"/>
    <w:rsid w:val="0059460B"/>
    <w:rsid w:val="005946E8"/>
    <w:rsid w:val="00595046"/>
    <w:rsid w:val="00595AAC"/>
    <w:rsid w:val="0059639A"/>
    <w:rsid w:val="00596D5D"/>
    <w:rsid w:val="005A42DD"/>
    <w:rsid w:val="005A45EB"/>
    <w:rsid w:val="005A4CC0"/>
    <w:rsid w:val="005A61ED"/>
    <w:rsid w:val="005B155F"/>
    <w:rsid w:val="005B1CE6"/>
    <w:rsid w:val="005B2049"/>
    <w:rsid w:val="005B2381"/>
    <w:rsid w:val="005B4B0D"/>
    <w:rsid w:val="005B5E6F"/>
    <w:rsid w:val="005C0B3F"/>
    <w:rsid w:val="005C297A"/>
    <w:rsid w:val="005C2982"/>
    <w:rsid w:val="005C2CB5"/>
    <w:rsid w:val="005C311C"/>
    <w:rsid w:val="005C3193"/>
    <w:rsid w:val="005C55B3"/>
    <w:rsid w:val="005C56B4"/>
    <w:rsid w:val="005C6772"/>
    <w:rsid w:val="005D4682"/>
    <w:rsid w:val="005D6FFB"/>
    <w:rsid w:val="005E0865"/>
    <w:rsid w:val="005E4B43"/>
    <w:rsid w:val="005E795B"/>
    <w:rsid w:val="005F0E02"/>
    <w:rsid w:val="005F77CC"/>
    <w:rsid w:val="00600DAE"/>
    <w:rsid w:val="006024B1"/>
    <w:rsid w:val="00602D4D"/>
    <w:rsid w:val="00604A3E"/>
    <w:rsid w:val="0060616E"/>
    <w:rsid w:val="00607132"/>
    <w:rsid w:val="00611194"/>
    <w:rsid w:val="0061347B"/>
    <w:rsid w:val="00616062"/>
    <w:rsid w:val="006220C3"/>
    <w:rsid w:val="00624CD3"/>
    <w:rsid w:val="00626509"/>
    <w:rsid w:val="006271C5"/>
    <w:rsid w:val="00627BC3"/>
    <w:rsid w:val="00630A62"/>
    <w:rsid w:val="00633CE2"/>
    <w:rsid w:val="00636BCF"/>
    <w:rsid w:val="00640C9F"/>
    <w:rsid w:val="0064186D"/>
    <w:rsid w:val="00642B1C"/>
    <w:rsid w:val="00644FED"/>
    <w:rsid w:val="00646121"/>
    <w:rsid w:val="006465A1"/>
    <w:rsid w:val="006476D7"/>
    <w:rsid w:val="0065077A"/>
    <w:rsid w:val="0065084C"/>
    <w:rsid w:val="00650EDA"/>
    <w:rsid w:val="0065455F"/>
    <w:rsid w:val="00655217"/>
    <w:rsid w:val="006568FA"/>
    <w:rsid w:val="00664DB7"/>
    <w:rsid w:val="00667B89"/>
    <w:rsid w:val="006730F6"/>
    <w:rsid w:val="0067429F"/>
    <w:rsid w:val="00683019"/>
    <w:rsid w:val="0068641C"/>
    <w:rsid w:val="00690119"/>
    <w:rsid w:val="00690436"/>
    <w:rsid w:val="00692C9E"/>
    <w:rsid w:val="006951DC"/>
    <w:rsid w:val="006952A4"/>
    <w:rsid w:val="006A37B8"/>
    <w:rsid w:val="006A3834"/>
    <w:rsid w:val="006A53E7"/>
    <w:rsid w:val="006A5852"/>
    <w:rsid w:val="006A7AC6"/>
    <w:rsid w:val="006B374D"/>
    <w:rsid w:val="006C1B39"/>
    <w:rsid w:val="006C2017"/>
    <w:rsid w:val="006C2F17"/>
    <w:rsid w:val="006C3C35"/>
    <w:rsid w:val="006C44C0"/>
    <w:rsid w:val="006C5C8A"/>
    <w:rsid w:val="006C62D0"/>
    <w:rsid w:val="006C7C5C"/>
    <w:rsid w:val="006D006D"/>
    <w:rsid w:val="006D0E97"/>
    <w:rsid w:val="006D0F27"/>
    <w:rsid w:val="006D24A7"/>
    <w:rsid w:val="006D339B"/>
    <w:rsid w:val="006D50EF"/>
    <w:rsid w:val="006D51EA"/>
    <w:rsid w:val="006D5B52"/>
    <w:rsid w:val="006D6199"/>
    <w:rsid w:val="006E09A4"/>
    <w:rsid w:val="006E2738"/>
    <w:rsid w:val="006E44BD"/>
    <w:rsid w:val="006E7804"/>
    <w:rsid w:val="006F1874"/>
    <w:rsid w:val="006F1C27"/>
    <w:rsid w:val="006F1D6A"/>
    <w:rsid w:val="006F5D32"/>
    <w:rsid w:val="006F5DE3"/>
    <w:rsid w:val="006F5E48"/>
    <w:rsid w:val="006F7701"/>
    <w:rsid w:val="0070381F"/>
    <w:rsid w:val="00705C7B"/>
    <w:rsid w:val="00706B0A"/>
    <w:rsid w:val="00710732"/>
    <w:rsid w:val="007109FA"/>
    <w:rsid w:val="00712CE0"/>
    <w:rsid w:val="0071596C"/>
    <w:rsid w:val="007173BE"/>
    <w:rsid w:val="00717FA0"/>
    <w:rsid w:val="007204E4"/>
    <w:rsid w:val="00720E5E"/>
    <w:rsid w:val="00721C01"/>
    <w:rsid w:val="00721C3B"/>
    <w:rsid w:val="007243F6"/>
    <w:rsid w:val="00726172"/>
    <w:rsid w:val="00727A3C"/>
    <w:rsid w:val="00727EDD"/>
    <w:rsid w:val="00731071"/>
    <w:rsid w:val="0073215A"/>
    <w:rsid w:val="00732C78"/>
    <w:rsid w:val="00737B74"/>
    <w:rsid w:val="007403CE"/>
    <w:rsid w:val="0074167F"/>
    <w:rsid w:val="00742832"/>
    <w:rsid w:val="00743691"/>
    <w:rsid w:val="00743719"/>
    <w:rsid w:val="00743F57"/>
    <w:rsid w:val="007450F1"/>
    <w:rsid w:val="00745644"/>
    <w:rsid w:val="0074607D"/>
    <w:rsid w:val="00746387"/>
    <w:rsid w:val="00753043"/>
    <w:rsid w:val="00753797"/>
    <w:rsid w:val="00753D2D"/>
    <w:rsid w:val="00754095"/>
    <w:rsid w:val="007572F4"/>
    <w:rsid w:val="00761A29"/>
    <w:rsid w:val="00761E2A"/>
    <w:rsid w:val="00764376"/>
    <w:rsid w:val="00766C1E"/>
    <w:rsid w:val="00766E47"/>
    <w:rsid w:val="007702EB"/>
    <w:rsid w:val="0077100D"/>
    <w:rsid w:val="00775516"/>
    <w:rsid w:val="00776150"/>
    <w:rsid w:val="007776B4"/>
    <w:rsid w:val="0078243C"/>
    <w:rsid w:val="0078357C"/>
    <w:rsid w:val="00785A6C"/>
    <w:rsid w:val="00787829"/>
    <w:rsid w:val="00790261"/>
    <w:rsid w:val="007908B6"/>
    <w:rsid w:val="00790C53"/>
    <w:rsid w:val="007969B2"/>
    <w:rsid w:val="007A1185"/>
    <w:rsid w:val="007A35B4"/>
    <w:rsid w:val="007A4256"/>
    <w:rsid w:val="007A710A"/>
    <w:rsid w:val="007B076F"/>
    <w:rsid w:val="007B1C68"/>
    <w:rsid w:val="007B24E6"/>
    <w:rsid w:val="007B2F6F"/>
    <w:rsid w:val="007B6E4E"/>
    <w:rsid w:val="007B6EC4"/>
    <w:rsid w:val="007B777B"/>
    <w:rsid w:val="007C1C84"/>
    <w:rsid w:val="007C66EC"/>
    <w:rsid w:val="007D07FE"/>
    <w:rsid w:val="007D1D45"/>
    <w:rsid w:val="007D25C2"/>
    <w:rsid w:val="007D2835"/>
    <w:rsid w:val="007D28B9"/>
    <w:rsid w:val="007D2D5A"/>
    <w:rsid w:val="007D4BD4"/>
    <w:rsid w:val="007D4FB6"/>
    <w:rsid w:val="007D6CF6"/>
    <w:rsid w:val="007D6E81"/>
    <w:rsid w:val="007D7FD1"/>
    <w:rsid w:val="007E2354"/>
    <w:rsid w:val="007E3026"/>
    <w:rsid w:val="007E33D0"/>
    <w:rsid w:val="007E3A25"/>
    <w:rsid w:val="007E547E"/>
    <w:rsid w:val="007F1DFF"/>
    <w:rsid w:val="007F3C9E"/>
    <w:rsid w:val="007F530A"/>
    <w:rsid w:val="007F5957"/>
    <w:rsid w:val="007F6336"/>
    <w:rsid w:val="007F68A4"/>
    <w:rsid w:val="007F6D7D"/>
    <w:rsid w:val="00801376"/>
    <w:rsid w:val="00802902"/>
    <w:rsid w:val="00802B60"/>
    <w:rsid w:val="0080656D"/>
    <w:rsid w:val="00807E5B"/>
    <w:rsid w:val="00810A49"/>
    <w:rsid w:val="00810BDD"/>
    <w:rsid w:val="008128C4"/>
    <w:rsid w:val="00812D76"/>
    <w:rsid w:val="00812DF9"/>
    <w:rsid w:val="008148C4"/>
    <w:rsid w:val="00815AC0"/>
    <w:rsid w:val="008170B2"/>
    <w:rsid w:val="00821F82"/>
    <w:rsid w:val="008267B6"/>
    <w:rsid w:val="00826FA9"/>
    <w:rsid w:val="00827CD5"/>
    <w:rsid w:val="0083106A"/>
    <w:rsid w:val="00831DBD"/>
    <w:rsid w:val="00832999"/>
    <w:rsid w:val="008372A3"/>
    <w:rsid w:val="008378C7"/>
    <w:rsid w:val="00840768"/>
    <w:rsid w:val="00841142"/>
    <w:rsid w:val="00841B7F"/>
    <w:rsid w:val="00841EF0"/>
    <w:rsid w:val="00845DDE"/>
    <w:rsid w:val="00852077"/>
    <w:rsid w:val="008521B3"/>
    <w:rsid w:val="0085243F"/>
    <w:rsid w:val="00854C79"/>
    <w:rsid w:val="00854CC9"/>
    <w:rsid w:val="00856941"/>
    <w:rsid w:val="00857571"/>
    <w:rsid w:val="008622EF"/>
    <w:rsid w:val="00862D8F"/>
    <w:rsid w:val="0086328C"/>
    <w:rsid w:val="00863505"/>
    <w:rsid w:val="00865982"/>
    <w:rsid w:val="00867103"/>
    <w:rsid w:val="00870349"/>
    <w:rsid w:val="0087077B"/>
    <w:rsid w:val="00870914"/>
    <w:rsid w:val="00871B53"/>
    <w:rsid w:val="00871BF0"/>
    <w:rsid w:val="00872223"/>
    <w:rsid w:val="0087335A"/>
    <w:rsid w:val="00877EA5"/>
    <w:rsid w:val="00881C3B"/>
    <w:rsid w:val="008843D3"/>
    <w:rsid w:val="00884C1D"/>
    <w:rsid w:val="0088605F"/>
    <w:rsid w:val="00890E02"/>
    <w:rsid w:val="00892309"/>
    <w:rsid w:val="00893363"/>
    <w:rsid w:val="008A423F"/>
    <w:rsid w:val="008A5921"/>
    <w:rsid w:val="008A7033"/>
    <w:rsid w:val="008A734F"/>
    <w:rsid w:val="008B0328"/>
    <w:rsid w:val="008B08FF"/>
    <w:rsid w:val="008B121D"/>
    <w:rsid w:val="008B4A94"/>
    <w:rsid w:val="008B5DC2"/>
    <w:rsid w:val="008B6703"/>
    <w:rsid w:val="008B78FA"/>
    <w:rsid w:val="008B7D6F"/>
    <w:rsid w:val="008C042A"/>
    <w:rsid w:val="008C47E2"/>
    <w:rsid w:val="008C6254"/>
    <w:rsid w:val="008D026E"/>
    <w:rsid w:val="008D03A3"/>
    <w:rsid w:val="008D163D"/>
    <w:rsid w:val="008D1CE5"/>
    <w:rsid w:val="008D5054"/>
    <w:rsid w:val="008D6F04"/>
    <w:rsid w:val="008E05D4"/>
    <w:rsid w:val="008E0635"/>
    <w:rsid w:val="008E1655"/>
    <w:rsid w:val="008E2C8B"/>
    <w:rsid w:val="008E4019"/>
    <w:rsid w:val="008E54E5"/>
    <w:rsid w:val="008E55B7"/>
    <w:rsid w:val="008E6865"/>
    <w:rsid w:val="008E71E7"/>
    <w:rsid w:val="008E7DB7"/>
    <w:rsid w:val="008F02AB"/>
    <w:rsid w:val="008F1E1D"/>
    <w:rsid w:val="008F52F7"/>
    <w:rsid w:val="008F763E"/>
    <w:rsid w:val="008F769E"/>
    <w:rsid w:val="008F7B92"/>
    <w:rsid w:val="009017E4"/>
    <w:rsid w:val="00910A16"/>
    <w:rsid w:val="009145BA"/>
    <w:rsid w:val="00914C7C"/>
    <w:rsid w:val="009228B6"/>
    <w:rsid w:val="0092431C"/>
    <w:rsid w:val="00931010"/>
    <w:rsid w:val="009316FD"/>
    <w:rsid w:val="009329F3"/>
    <w:rsid w:val="00932D4E"/>
    <w:rsid w:val="0093415B"/>
    <w:rsid w:val="00937ED1"/>
    <w:rsid w:val="00937FE6"/>
    <w:rsid w:val="00940198"/>
    <w:rsid w:val="00940D93"/>
    <w:rsid w:val="00940FB9"/>
    <w:rsid w:val="00941B2D"/>
    <w:rsid w:val="009434DC"/>
    <w:rsid w:val="00945101"/>
    <w:rsid w:val="00952455"/>
    <w:rsid w:val="009537C1"/>
    <w:rsid w:val="00954351"/>
    <w:rsid w:val="00954501"/>
    <w:rsid w:val="00956CA7"/>
    <w:rsid w:val="00962804"/>
    <w:rsid w:val="009647B7"/>
    <w:rsid w:val="00965798"/>
    <w:rsid w:val="00965BD8"/>
    <w:rsid w:val="00966066"/>
    <w:rsid w:val="00967326"/>
    <w:rsid w:val="009719A5"/>
    <w:rsid w:val="00975CE6"/>
    <w:rsid w:val="009766E0"/>
    <w:rsid w:val="009770E1"/>
    <w:rsid w:val="0098147E"/>
    <w:rsid w:val="00983F32"/>
    <w:rsid w:val="00987F1A"/>
    <w:rsid w:val="00997842"/>
    <w:rsid w:val="009A0061"/>
    <w:rsid w:val="009A0450"/>
    <w:rsid w:val="009A0522"/>
    <w:rsid w:val="009A1CB3"/>
    <w:rsid w:val="009A274F"/>
    <w:rsid w:val="009A2AB7"/>
    <w:rsid w:val="009A357D"/>
    <w:rsid w:val="009A5059"/>
    <w:rsid w:val="009A5E3F"/>
    <w:rsid w:val="009A69AD"/>
    <w:rsid w:val="009B2537"/>
    <w:rsid w:val="009B6462"/>
    <w:rsid w:val="009B756E"/>
    <w:rsid w:val="009C07CC"/>
    <w:rsid w:val="009C0E72"/>
    <w:rsid w:val="009C56D4"/>
    <w:rsid w:val="009C612D"/>
    <w:rsid w:val="009C7968"/>
    <w:rsid w:val="009D1CAA"/>
    <w:rsid w:val="009D3921"/>
    <w:rsid w:val="009D7FFE"/>
    <w:rsid w:val="009E0324"/>
    <w:rsid w:val="009E2394"/>
    <w:rsid w:val="009F10E7"/>
    <w:rsid w:val="009F12B8"/>
    <w:rsid w:val="009F2FFA"/>
    <w:rsid w:val="009F330D"/>
    <w:rsid w:val="009F3D9E"/>
    <w:rsid w:val="00A00056"/>
    <w:rsid w:val="00A0225A"/>
    <w:rsid w:val="00A03695"/>
    <w:rsid w:val="00A03F7D"/>
    <w:rsid w:val="00A05287"/>
    <w:rsid w:val="00A063B8"/>
    <w:rsid w:val="00A12716"/>
    <w:rsid w:val="00A1686E"/>
    <w:rsid w:val="00A17721"/>
    <w:rsid w:val="00A17AB5"/>
    <w:rsid w:val="00A20C2F"/>
    <w:rsid w:val="00A20CA5"/>
    <w:rsid w:val="00A2537B"/>
    <w:rsid w:val="00A2716D"/>
    <w:rsid w:val="00A32BAD"/>
    <w:rsid w:val="00A356AD"/>
    <w:rsid w:val="00A36183"/>
    <w:rsid w:val="00A36B95"/>
    <w:rsid w:val="00A37A3A"/>
    <w:rsid w:val="00A405DA"/>
    <w:rsid w:val="00A40AFE"/>
    <w:rsid w:val="00A417CE"/>
    <w:rsid w:val="00A418AD"/>
    <w:rsid w:val="00A4298B"/>
    <w:rsid w:val="00A433BF"/>
    <w:rsid w:val="00A44405"/>
    <w:rsid w:val="00A47236"/>
    <w:rsid w:val="00A47ED2"/>
    <w:rsid w:val="00A50B51"/>
    <w:rsid w:val="00A511B9"/>
    <w:rsid w:val="00A51591"/>
    <w:rsid w:val="00A51FDD"/>
    <w:rsid w:val="00A553F1"/>
    <w:rsid w:val="00A55F89"/>
    <w:rsid w:val="00A56D66"/>
    <w:rsid w:val="00A57146"/>
    <w:rsid w:val="00A60955"/>
    <w:rsid w:val="00A60D8A"/>
    <w:rsid w:val="00A63A3D"/>
    <w:rsid w:val="00A64DE2"/>
    <w:rsid w:val="00A6583B"/>
    <w:rsid w:val="00A665E4"/>
    <w:rsid w:val="00A67D4D"/>
    <w:rsid w:val="00A73AB5"/>
    <w:rsid w:val="00A82E3A"/>
    <w:rsid w:val="00A83141"/>
    <w:rsid w:val="00A83A3B"/>
    <w:rsid w:val="00A84507"/>
    <w:rsid w:val="00A91C4C"/>
    <w:rsid w:val="00A94272"/>
    <w:rsid w:val="00A954DC"/>
    <w:rsid w:val="00A96F53"/>
    <w:rsid w:val="00AA0B9C"/>
    <w:rsid w:val="00AA1352"/>
    <w:rsid w:val="00AA34F1"/>
    <w:rsid w:val="00AA549F"/>
    <w:rsid w:val="00AA5629"/>
    <w:rsid w:val="00AA5937"/>
    <w:rsid w:val="00AB30C5"/>
    <w:rsid w:val="00AB5C48"/>
    <w:rsid w:val="00AB6FE1"/>
    <w:rsid w:val="00AC51AC"/>
    <w:rsid w:val="00AC6150"/>
    <w:rsid w:val="00AC6959"/>
    <w:rsid w:val="00AD2BB1"/>
    <w:rsid w:val="00AD40B4"/>
    <w:rsid w:val="00AD7A4A"/>
    <w:rsid w:val="00AE17E8"/>
    <w:rsid w:val="00AE2042"/>
    <w:rsid w:val="00AE2FC5"/>
    <w:rsid w:val="00AE30C7"/>
    <w:rsid w:val="00AE4926"/>
    <w:rsid w:val="00AE52BD"/>
    <w:rsid w:val="00AE5441"/>
    <w:rsid w:val="00AE77A7"/>
    <w:rsid w:val="00AF40EF"/>
    <w:rsid w:val="00AF4835"/>
    <w:rsid w:val="00AF4F13"/>
    <w:rsid w:val="00AF6BDF"/>
    <w:rsid w:val="00B031E5"/>
    <w:rsid w:val="00B069F0"/>
    <w:rsid w:val="00B074FB"/>
    <w:rsid w:val="00B07DCB"/>
    <w:rsid w:val="00B11EC4"/>
    <w:rsid w:val="00B134AF"/>
    <w:rsid w:val="00B21390"/>
    <w:rsid w:val="00B2338B"/>
    <w:rsid w:val="00B3139A"/>
    <w:rsid w:val="00B31956"/>
    <w:rsid w:val="00B33928"/>
    <w:rsid w:val="00B36FE8"/>
    <w:rsid w:val="00B37246"/>
    <w:rsid w:val="00B40169"/>
    <w:rsid w:val="00B40C56"/>
    <w:rsid w:val="00B433B6"/>
    <w:rsid w:val="00B45E02"/>
    <w:rsid w:val="00B470E5"/>
    <w:rsid w:val="00B50EAE"/>
    <w:rsid w:val="00B5230B"/>
    <w:rsid w:val="00B6292D"/>
    <w:rsid w:val="00B62E34"/>
    <w:rsid w:val="00B64891"/>
    <w:rsid w:val="00B71263"/>
    <w:rsid w:val="00B7132B"/>
    <w:rsid w:val="00B7266C"/>
    <w:rsid w:val="00B72C8E"/>
    <w:rsid w:val="00B73623"/>
    <w:rsid w:val="00B74E1E"/>
    <w:rsid w:val="00B750F1"/>
    <w:rsid w:val="00B76A17"/>
    <w:rsid w:val="00B817BD"/>
    <w:rsid w:val="00B818D1"/>
    <w:rsid w:val="00B86780"/>
    <w:rsid w:val="00B86E30"/>
    <w:rsid w:val="00B87199"/>
    <w:rsid w:val="00B90CBD"/>
    <w:rsid w:val="00B9313D"/>
    <w:rsid w:val="00B94F63"/>
    <w:rsid w:val="00B9592E"/>
    <w:rsid w:val="00BA2073"/>
    <w:rsid w:val="00BA22AD"/>
    <w:rsid w:val="00BA2E12"/>
    <w:rsid w:val="00BA686A"/>
    <w:rsid w:val="00BA741B"/>
    <w:rsid w:val="00BA79D6"/>
    <w:rsid w:val="00BA7DD5"/>
    <w:rsid w:val="00BB29F1"/>
    <w:rsid w:val="00BB5A49"/>
    <w:rsid w:val="00BC02FE"/>
    <w:rsid w:val="00BC1973"/>
    <w:rsid w:val="00BC2369"/>
    <w:rsid w:val="00BC38A9"/>
    <w:rsid w:val="00BC64CC"/>
    <w:rsid w:val="00BD34FE"/>
    <w:rsid w:val="00BD4916"/>
    <w:rsid w:val="00BD4E2E"/>
    <w:rsid w:val="00BD7143"/>
    <w:rsid w:val="00BE03C0"/>
    <w:rsid w:val="00BE2046"/>
    <w:rsid w:val="00BE2058"/>
    <w:rsid w:val="00BE32D1"/>
    <w:rsid w:val="00BE3D97"/>
    <w:rsid w:val="00BE41F8"/>
    <w:rsid w:val="00BE7767"/>
    <w:rsid w:val="00BF1046"/>
    <w:rsid w:val="00BF1098"/>
    <w:rsid w:val="00BF2A69"/>
    <w:rsid w:val="00BF452E"/>
    <w:rsid w:val="00BF6296"/>
    <w:rsid w:val="00BF63F8"/>
    <w:rsid w:val="00C044EB"/>
    <w:rsid w:val="00C044F0"/>
    <w:rsid w:val="00C0450E"/>
    <w:rsid w:val="00C06B77"/>
    <w:rsid w:val="00C073F6"/>
    <w:rsid w:val="00C10314"/>
    <w:rsid w:val="00C119E1"/>
    <w:rsid w:val="00C127C8"/>
    <w:rsid w:val="00C160A9"/>
    <w:rsid w:val="00C16681"/>
    <w:rsid w:val="00C16C6A"/>
    <w:rsid w:val="00C16D5B"/>
    <w:rsid w:val="00C17216"/>
    <w:rsid w:val="00C2350D"/>
    <w:rsid w:val="00C23841"/>
    <w:rsid w:val="00C2702F"/>
    <w:rsid w:val="00C273BE"/>
    <w:rsid w:val="00C300EB"/>
    <w:rsid w:val="00C3134E"/>
    <w:rsid w:val="00C313DD"/>
    <w:rsid w:val="00C33C50"/>
    <w:rsid w:val="00C36B09"/>
    <w:rsid w:val="00C40E5C"/>
    <w:rsid w:val="00C45AD6"/>
    <w:rsid w:val="00C45D3E"/>
    <w:rsid w:val="00C46B0B"/>
    <w:rsid w:val="00C46CB8"/>
    <w:rsid w:val="00C53035"/>
    <w:rsid w:val="00C53889"/>
    <w:rsid w:val="00C53DD0"/>
    <w:rsid w:val="00C53DE5"/>
    <w:rsid w:val="00C562D6"/>
    <w:rsid w:val="00C568AA"/>
    <w:rsid w:val="00C56E74"/>
    <w:rsid w:val="00C57540"/>
    <w:rsid w:val="00C600D3"/>
    <w:rsid w:val="00C6349C"/>
    <w:rsid w:val="00C652FC"/>
    <w:rsid w:val="00C675DF"/>
    <w:rsid w:val="00C702C2"/>
    <w:rsid w:val="00C7117F"/>
    <w:rsid w:val="00C720AE"/>
    <w:rsid w:val="00C7562F"/>
    <w:rsid w:val="00C77801"/>
    <w:rsid w:val="00C7788F"/>
    <w:rsid w:val="00C77ADD"/>
    <w:rsid w:val="00C802E0"/>
    <w:rsid w:val="00C81C2C"/>
    <w:rsid w:val="00C830DA"/>
    <w:rsid w:val="00C8574B"/>
    <w:rsid w:val="00C868B1"/>
    <w:rsid w:val="00C90C78"/>
    <w:rsid w:val="00C91399"/>
    <w:rsid w:val="00C91B35"/>
    <w:rsid w:val="00C93F7E"/>
    <w:rsid w:val="00C9437B"/>
    <w:rsid w:val="00CA0CC6"/>
    <w:rsid w:val="00CA1CFE"/>
    <w:rsid w:val="00CA4CD0"/>
    <w:rsid w:val="00CA5DC6"/>
    <w:rsid w:val="00CA6ED3"/>
    <w:rsid w:val="00CB7AC8"/>
    <w:rsid w:val="00CC11BA"/>
    <w:rsid w:val="00CC22E5"/>
    <w:rsid w:val="00CC2445"/>
    <w:rsid w:val="00CC32A0"/>
    <w:rsid w:val="00CC47D3"/>
    <w:rsid w:val="00CC7FAB"/>
    <w:rsid w:val="00CD2ACC"/>
    <w:rsid w:val="00CD2D19"/>
    <w:rsid w:val="00CD3BE9"/>
    <w:rsid w:val="00CD5120"/>
    <w:rsid w:val="00CD7B3B"/>
    <w:rsid w:val="00CD7BF4"/>
    <w:rsid w:val="00CD7FAB"/>
    <w:rsid w:val="00CE1D1F"/>
    <w:rsid w:val="00CE1FE9"/>
    <w:rsid w:val="00CE255E"/>
    <w:rsid w:val="00CE2AC8"/>
    <w:rsid w:val="00CE5103"/>
    <w:rsid w:val="00CF2A74"/>
    <w:rsid w:val="00CF40CE"/>
    <w:rsid w:val="00CF4CED"/>
    <w:rsid w:val="00CF5C4C"/>
    <w:rsid w:val="00D004F3"/>
    <w:rsid w:val="00D00A9F"/>
    <w:rsid w:val="00D017EA"/>
    <w:rsid w:val="00D02361"/>
    <w:rsid w:val="00D02E07"/>
    <w:rsid w:val="00D04A7F"/>
    <w:rsid w:val="00D11E54"/>
    <w:rsid w:val="00D12A38"/>
    <w:rsid w:val="00D13961"/>
    <w:rsid w:val="00D13D10"/>
    <w:rsid w:val="00D15AE3"/>
    <w:rsid w:val="00D21A31"/>
    <w:rsid w:val="00D24B88"/>
    <w:rsid w:val="00D25649"/>
    <w:rsid w:val="00D31083"/>
    <w:rsid w:val="00D32541"/>
    <w:rsid w:val="00D327F8"/>
    <w:rsid w:val="00D331C1"/>
    <w:rsid w:val="00D332B4"/>
    <w:rsid w:val="00D34D8A"/>
    <w:rsid w:val="00D3542F"/>
    <w:rsid w:val="00D366E3"/>
    <w:rsid w:val="00D37588"/>
    <w:rsid w:val="00D42F34"/>
    <w:rsid w:val="00D43138"/>
    <w:rsid w:val="00D436FA"/>
    <w:rsid w:val="00D43A90"/>
    <w:rsid w:val="00D4482C"/>
    <w:rsid w:val="00D44A67"/>
    <w:rsid w:val="00D45D6E"/>
    <w:rsid w:val="00D462AB"/>
    <w:rsid w:val="00D47136"/>
    <w:rsid w:val="00D53B22"/>
    <w:rsid w:val="00D619E7"/>
    <w:rsid w:val="00D7115D"/>
    <w:rsid w:val="00D71D33"/>
    <w:rsid w:val="00D734DF"/>
    <w:rsid w:val="00D74876"/>
    <w:rsid w:val="00D82080"/>
    <w:rsid w:val="00D827E6"/>
    <w:rsid w:val="00D82906"/>
    <w:rsid w:val="00D82E60"/>
    <w:rsid w:val="00D8376D"/>
    <w:rsid w:val="00D84277"/>
    <w:rsid w:val="00D844BA"/>
    <w:rsid w:val="00D8549D"/>
    <w:rsid w:val="00D86A1D"/>
    <w:rsid w:val="00D87ECB"/>
    <w:rsid w:val="00D914A6"/>
    <w:rsid w:val="00D9659D"/>
    <w:rsid w:val="00D97952"/>
    <w:rsid w:val="00DA1C59"/>
    <w:rsid w:val="00DA3B79"/>
    <w:rsid w:val="00DA5C92"/>
    <w:rsid w:val="00DA6313"/>
    <w:rsid w:val="00DB3091"/>
    <w:rsid w:val="00DB588E"/>
    <w:rsid w:val="00DB65A4"/>
    <w:rsid w:val="00DB7A1E"/>
    <w:rsid w:val="00DC13EE"/>
    <w:rsid w:val="00DC2E4C"/>
    <w:rsid w:val="00DD404E"/>
    <w:rsid w:val="00DD58C8"/>
    <w:rsid w:val="00DE5EE8"/>
    <w:rsid w:val="00DE61F4"/>
    <w:rsid w:val="00DE7B66"/>
    <w:rsid w:val="00DF12C0"/>
    <w:rsid w:val="00DF1BE6"/>
    <w:rsid w:val="00DF313C"/>
    <w:rsid w:val="00DF41DD"/>
    <w:rsid w:val="00DF4B8F"/>
    <w:rsid w:val="00DF6182"/>
    <w:rsid w:val="00DF6667"/>
    <w:rsid w:val="00E00180"/>
    <w:rsid w:val="00E075F9"/>
    <w:rsid w:val="00E107C9"/>
    <w:rsid w:val="00E10E1D"/>
    <w:rsid w:val="00E11BA4"/>
    <w:rsid w:val="00E12E29"/>
    <w:rsid w:val="00E13C5A"/>
    <w:rsid w:val="00E14652"/>
    <w:rsid w:val="00E14BBD"/>
    <w:rsid w:val="00E1714B"/>
    <w:rsid w:val="00E22116"/>
    <w:rsid w:val="00E22D22"/>
    <w:rsid w:val="00E244C8"/>
    <w:rsid w:val="00E266EC"/>
    <w:rsid w:val="00E268CD"/>
    <w:rsid w:val="00E30766"/>
    <w:rsid w:val="00E32C78"/>
    <w:rsid w:val="00E32F72"/>
    <w:rsid w:val="00E34768"/>
    <w:rsid w:val="00E359B7"/>
    <w:rsid w:val="00E3718D"/>
    <w:rsid w:val="00E42EEE"/>
    <w:rsid w:val="00E433B9"/>
    <w:rsid w:val="00E4768D"/>
    <w:rsid w:val="00E53757"/>
    <w:rsid w:val="00E54C2A"/>
    <w:rsid w:val="00E551C0"/>
    <w:rsid w:val="00E57EF6"/>
    <w:rsid w:val="00E6256A"/>
    <w:rsid w:val="00E631AD"/>
    <w:rsid w:val="00E6328B"/>
    <w:rsid w:val="00E637D7"/>
    <w:rsid w:val="00E6548A"/>
    <w:rsid w:val="00E6680C"/>
    <w:rsid w:val="00E672BF"/>
    <w:rsid w:val="00E71009"/>
    <w:rsid w:val="00E74084"/>
    <w:rsid w:val="00E75355"/>
    <w:rsid w:val="00E75A02"/>
    <w:rsid w:val="00E76FB2"/>
    <w:rsid w:val="00E8180F"/>
    <w:rsid w:val="00E82ED8"/>
    <w:rsid w:val="00E8350D"/>
    <w:rsid w:val="00E835A4"/>
    <w:rsid w:val="00E839A0"/>
    <w:rsid w:val="00E876F3"/>
    <w:rsid w:val="00E91849"/>
    <w:rsid w:val="00E93780"/>
    <w:rsid w:val="00E9535C"/>
    <w:rsid w:val="00E96268"/>
    <w:rsid w:val="00EA1C67"/>
    <w:rsid w:val="00EA2EFA"/>
    <w:rsid w:val="00EA350C"/>
    <w:rsid w:val="00EA5E1A"/>
    <w:rsid w:val="00EB486F"/>
    <w:rsid w:val="00EB635D"/>
    <w:rsid w:val="00EB6A75"/>
    <w:rsid w:val="00EB6A98"/>
    <w:rsid w:val="00EB6C36"/>
    <w:rsid w:val="00EB703D"/>
    <w:rsid w:val="00EC1734"/>
    <w:rsid w:val="00EC5BB9"/>
    <w:rsid w:val="00EC7797"/>
    <w:rsid w:val="00ED16A6"/>
    <w:rsid w:val="00ED5BC8"/>
    <w:rsid w:val="00EE63BC"/>
    <w:rsid w:val="00EF153A"/>
    <w:rsid w:val="00EF37AC"/>
    <w:rsid w:val="00EF457A"/>
    <w:rsid w:val="00EF4FD4"/>
    <w:rsid w:val="00EF770B"/>
    <w:rsid w:val="00EF7F36"/>
    <w:rsid w:val="00EF7FEC"/>
    <w:rsid w:val="00F00CAC"/>
    <w:rsid w:val="00F0117C"/>
    <w:rsid w:val="00F10166"/>
    <w:rsid w:val="00F10426"/>
    <w:rsid w:val="00F12A31"/>
    <w:rsid w:val="00F12C3B"/>
    <w:rsid w:val="00F12FCE"/>
    <w:rsid w:val="00F15E77"/>
    <w:rsid w:val="00F16D8E"/>
    <w:rsid w:val="00F17409"/>
    <w:rsid w:val="00F20566"/>
    <w:rsid w:val="00F2343D"/>
    <w:rsid w:val="00F235CF"/>
    <w:rsid w:val="00F2561E"/>
    <w:rsid w:val="00F270F3"/>
    <w:rsid w:val="00F27E28"/>
    <w:rsid w:val="00F344F3"/>
    <w:rsid w:val="00F352B6"/>
    <w:rsid w:val="00F36A60"/>
    <w:rsid w:val="00F41CA3"/>
    <w:rsid w:val="00F41D90"/>
    <w:rsid w:val="00F41E52"/>
    <w:rsid w:val="00F424BB"/>
    <w:rsid w:val="00F42EC6"/>
    <w:rsid w:val="00F440E9"/>
    <w:rsid w:val="00F44B88"/>
    <w:rsid w:val="00F47665"/>
    <w:rsid w:val="00F527E7"/>
    <w:rsid w:val="00F52E4A"/>
    <w:rsid w:val="00F560D8"/>
    <w:rsid w:val="00F62A62"/>
    <w:rsid w:val="00F63564"/>
    <w:rsid w:val="00F657BF"/>
    <w:rsid w:val="00F70067"/>
    <w:rsid w:val="00F70633"/>
    <w:rsid w:val="00F70788"/>
    <w:rsid w:val="00F714F6"/>
    <w:rsid w:val="00F71F9B"/>
    <w:rsid w:val="00F729FE"/>
    <w:rsid w:val="00F7317D"/>
    <w:rsid w:val="00F73ED2"/>
    <w:rsid w:val="00F7464A"/>
    <w:rsid w:val="00F76531"/>
    <w:rsid w:val="00F824F7"/>
    <w:rsid w:val="00F829A1"/>
    <w:rsid w:val="00F869F6"/>
    <w:rsid w:val="00F87CC3"/>
    <w:rsid w:val="00F9056A"/>
    <w:rsid w:val="00F9169F"/>
    <w:rsid w:val="00F947AA"/>
    <w:rsid w:val="00F94A7F"/>
    <w:rsid w:val="00F94E7C"/>
    <w:rsid w:val="00F963D6"/>
    <w:rsid w:val="00F979D3"/>
    <w:rsid w:val="00FA0171"/>
    <w:rsid w:val="00FA01B2"/>
    <w:rsid w:val="00FA090D"/>
    <w:rsid w:val="00FA1F43"/>
    <w:rsid w:val="00FA3CA4"/>
    <w:rsid w:val="00FA5869"/>
    <w:rsid w:val="00FA7EC5"/>
    <w:rsid w:val="00FB04CA"/>
    <w:rsid w:val="00FB130E"/>
    <w:rsid w:val="00FB3C96"/>
    <w:rsid w:val="00FB4C56"/>
    <w:rsid w:val="00FB6076"/>
    <w:rsid w:val="00FB78CD"/>
    <w:rsid w:val="00FC09F3"/>
    <w:rsid w:val="00FC6295"/>
    <w:rsid w:val="00FC6654"/>
    <w:rsid w:val="00FD25AE"/>
    <w:rsid w:val="00FD33D6"/>
    <w:rsid w:val="00FD481C"/>
    <w:rsid w:val="00FD52F8"/>
    <w:rsid w:val="00FD7A60"/>
    <w:rsid w:val="00FE0A0F"/>
    <w:rsid w:val="00FE14CE"/>
    <w:rsid w:val="00FF07D7"/>
    <w:rsid w:val="00FF0E66"/>
    <w:rsid w:val="00FF1260"/>
    <w:rsid w:val="00FF2DDB"/>
    <w:rsid w:val="00FF57FA"/>
    <w:rsid w:val="00FF6840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7FEDD"/>
  <w15:docId w15:val="{AC5CBE43-DC0B-4E34-990D-39705686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B3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F2A74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customStyle="1" w:styleId="Report-1">
    <w:name w:val="Report-1"/>
    <w:basedOn w:val="Normal"/>
    <w:rsid w:val="00CF2A74"/>
    <w:pPr>
      <w:widowControl w:val="0"/>
      <w:autoSpaceDE w:val="0"/>
      <w:autoSpaceDN w:val="0"/>
      <w:spacing w:line="360" w:lineRule="auto"/>
      <w:jc w:val="both"/>
    </w:pPr>
  </w:style>
  <w:style w:type="paragraph" w:styleId="Header">
    <w:name w:val="header"/>
    <w:basedOn w:val="Normal"/>
    <w:link w:val="HeaderChar"/>
    <w:uiPriority w:val="99"/>
    <w:unhideWhenUsed/>
    <w:rsid w:val="0002674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2674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2674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2674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683019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332D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D3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32D3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D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32D3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D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2D35"/>
    <w:rPr>
      <w:rFonts w:ascii="Tahoma" w:eastAsia="Times New Roman" w:hAnsi="Tahoma" w:cs="Tahoma"/>
      <w:sz w:val="16"/>
      <w:szCs w:val="16"/>
      <w:lang w:eastAsia="bg-BG"/>
    </w:rPr>
  </w:style>
  <w:style w:type="character" w:styleId="Hyperlink">
    <w:name w:val="Hyperlink"/>
    <w:uiPriority w:val="99"/>
    <w:unhideWhenUsed/>
    <w:rsid w:val="009719A5"/>
    <w:rPr>
      <w:color w:val="0563C1"/>
      <w:u w:val="single"/>
    </w:rPr>
  </w:style>
  <w:style w:type="character" w:styleId="Strong">
    <w:name w:val="Strong"/>
    <w:uiPriority w:val="22"/>
    <w:qFormat/>
    <w:rsid w:val="00A32B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9601A-0AD7-4C11-BB57-7D0CB7A1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32</Pages>
  <Words>9745</Words>
  <Characters>55549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65164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K Koleva</dc:creator>
  <cp:lastModifiedBy>Temenuzhka Petkova</cp:lastModifiedBy>
  <cp:revision>23</cp:revision>
  <cp:lastPrinted>2020-04-23T13:55:00Z</cp:lastPrinted>
  <dcterms:created xsi:type="dcterms:W3CDTF">2020-04-21T03:03:00Z</dcterms:created>
  <dcterms:modified xsi:type="dcterms:W3CDTF">2020-04-23T13:55:00Z</dcterms:modified>
</cp:coreProperties>
</file>